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Default="00611C29" w:rsidP="00E442A0">
      <w:bookmarkStart w:id="0" w:name="_GoBack"/>
      <w:bookmarkEnd w:id="0"/>
    </w:p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FA0E78" w:rsidRPr="0082692D" w:rsidRDefault="00FA0E78" w:rsidP="00FA0E78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P R I J A V N I C A </w:t>
      </w:r>
    </w:p>
    <w:p w:rsidR="00C3342F" w:rsidRDefault="00C3342F" w:rsidP="00C3342F">
      <w:pPr>
        <w:spacing w:line="36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 edukaciju</w:t>
      </w:r>
    </w:p>
    <w:p w:rsidR="009A74CE" w:rsidRPr="00C3342F" w:rsidRDefault="00C3342F" w:rsidP="009A74CE">
      <w:pPr>
        <w:spacing w:line="360" w:lineRule="auto"/>
        <w:jc w:val="center"/>
        <w:rPr>
          <w:rFonts w:ascii="Garamond" w:hAnsi="Garamond"/>
          <w:color w:val="000000"/>
          <w:sz w:val="32"/>
          <w:szCs w:val="32"/>
        </w:rPr>
      </w:pPr>
      <w:r w:rsidRPr="00C3342F">
        <w:rPr>
          <w:rFonts w:ascii="Garamond" w:hAnsi="Garamond"/>
          <w:color w:val="000000"/>
          <w:sz w:val="32"/>
          <w:szCs w:val="32"/>
        </w:rPr>
        <w:t>„Kako razgovarati s ljudima? – osnove savjetodavnih vještina za pomagače“</w:t>
      </w:r>
    </w:p>
    <w:p w:rsidR="00C3342F" w:rsidRPr="0082692D" w:rsidRDefault="00C3342F" w:rsidP="00FA0E78">
      <w:pPr>
        <w:spacing w:line="360" w:lineRule="auto"/>
        <w:rPr>
          <w:rFonts w:ascii="Garamond" w:hAnsi="Garamond"/>
          <w:color w:val="000000"/>
        </w:rPr>
      </w:pP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</w:t>
      </w:r>
      <w:r w:rsidR="00C3342F">
        <w:rPr>
          <w:rFonts w:ascii="Garamond" w:hAnsi="Garamond"/>
        </w:rPr>
        <w:t xml:space="preserve"> 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najkasnije četiri dana prije edukacije na mail adresu </w:t>
      </w:r>
      <w:hyperlink r:id="rId7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</w:t>
      </w:r>
      <w:r w:rsidR="00C3342F">
        <w:rPr>
          <w:rFonts w:ascii="Garamond" w:hAnsi="Garamond"/>
          <w:b/>
          <w:sz w:val="24"/>
          <w:szCs w:val="24"/>
        </w:rPr>
        <w:t xml:space="preserve">ionika ograničen, prijave koje </w:t>
      </w:r>
      <w:r w:rsidRPr="00BB0E51">
        <w:rPr>
          <w:rFonts w:ascii="Garamond" w:hAnsi="Garamond"/>
          <w:b/>
          <w:sz w:val="24"/>
          <w:szCs w:val="24"/>
        </w:rPr>
        <w:t xml:space="preserve">zaprimimo </w:t>
      </w:r>
      <w:r w:rsidR="00C3342F">
        <w:rPr>
          <w:rFonts w:ascii="Garamond" w:hAnsi="Garamond"/>
          <w:b/>
          <w:sz w:val="24"/>
          <w:szCs w:val="24"/>
        </w:rPr>
        <w:t xml:space="preserve">prve </w:t>
      </w:r>
      <w:r w:rsidRPr="00BB0E51">
        <w:rPr>
          <w:rFonts w:ascii="Garamond" w:hAnsi="Garamond"/>
          <w:b/>
          <w:sz w:val="24"/>
          <w:szCs w:val="24"/>
        </w:rPr>
        <w:t>imat će prednost.</w:t>
      </w:r>
      <w:r w:rsidR="00C3342F">
        <w:rPr>
          <w:rFonts w:ascii="Garamond" w:hAnsi="Garamond"/>
          <w:b/>
          <w:sz w:val="24"/>
          <w:szCs w:val="24"/>
        </w:rPr>
        <w:t xml:space="preserve"> Po primitku Vaše prijave dobit</w:t>
      </w:r>
      <w:r w:rsidRPr="00BB0E51">
        <w:rPr>
          <w:rFonts w:ascii="Garamond" w:hAnsi="Garamond"/>
          <w:b/>
          <w:sz w:val="24"/>
          <w:szCs w:val="24"/>
        </w:rPr>
        <w:t xml:space="preserve">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Uplatu izvršite na žiro račun udruge Igra otvoren u Zagrebačkoj banci, IBAN HR6823600001500156332.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sz w:val="24"/>
          <w:szCs w:val="24"/>
          <w:lang w:eastAsia="en-US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6C" w:rsidRDefault="0048406C">
      <w:r>
        <w:separator/>
      </w:r>
    </w:p>
  </w:endnote>
  <w:endnote w:type="continuationSeparator" w:id="0">
    <w:p w:rsidR="0048406C" w:rsidRDefault="0048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6C" w:rsidRDefault="0048406C">
      <w:r>
        <w:separator/>
      </w:r>
    </w:p>
  </w:footnote>
  <w:footnote w:type="continuationSeparator" w:id="0">
    <w:p w:rsidR="0048406C" w:rsidRDefault="0048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1"/>
    <w:rsid w:val="00004ECF"/>
    <w:rsid w:val="000051FF"/>
    <w:rsid w:val="00013829"/>
    <w:rsid w:val="00051154"/>
    <w:rsid w:val="000E5B99"/>
    <w:rsid w:val="00114CB7"/>
    <w:rsid w:val="00115401"/>
    <w:rsid w:val="00117974"/>
    <w:rsid w:val="001334D2"/>
    <w:rsid w:val="00135EB5"/>
    <w:rsid w:val="0015590B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A1EFE"/>
    <w:rsid w:val="002B1F2D"/>
    <w:rsid w:val="00337848"/>
    <w:rsid w:val="00347DE7"/>
    <w:rsid w:val="003543A0"/>
    <w:rsid w:val="00371AB4"/>
    <w:rsid w:val="00380C42"/>
    <w:rsid w:val="003C00A6"/>
    <w:rsid w:val="0041514A"/>
    <w:rsid w:val="004430D6"/>
    <w:rsid w:val="0048406C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F7A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9A74CE"/>
    <w:rsid w:val="00A2610D"/>
    <w:rsid w:val="00A746B1"/>
    <w:rsid w:val="00AD14A0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342F"/>
    <w:rsid w:val="00C365A5"/>
    <w:rsid w:val="00C478C1"/>
    <w:rsid w:val="00CB747B"/>
    <w:rsid w:val="00CC1D13"/>
    <w:rsid w:val="00CE5759"/>
    <w:rsid w:val="00CF0114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834FE-29D9-439C-AE6B-CE14CB3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Naslov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Naslov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Naslov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Naslov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Naslov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Naslov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Naslov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Naslov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odnoje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Tijeloteksta">
    <w:name w:val="Body Text"/>
    <w:aliases w:val="uvlaka 2"/>
    <w:basedOn w:val="Normal"/>
    <w:rsid w:val="001A71AD"/>
    <w:rPr>
      <w:b/>
      <w:sz w:val="20"/>
    </w:rPr>
  </w:style>
  <w:style w:type="character" w:styleId="Hiperveza">
    <w:name w:val="Hyperlink"/>
    <w:rsid w:val="001A71A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Uvuenotijeloteksta">
    <w:name w:val="Body Text Indent"/>
    <w:basedOn w:val="Normal"/>
    <w:rsid w:val="001A71AD"/>
    <w:pPr>
      <w:jc w:val="both"/>
    </w:pPr>
    <w:rPr>
      <w:lang w:eastAsia="en-US"/>
    </w:rPr>
  </w:style>
  <w:style w:type="paragraph" w:styleId="Podnaslov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Standard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SlijeenaHiperveza">
    <w:name w:val="FollowedHyperlink"/>
    <w:rsid w:val="001A71A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rsid w:val="001A71AD"/>
    <w:pPr>
      <w:ind w:left="709"/>
      <w:jc w:val="both"/>
    </w:pPr>
  </w:style>
  <w:style w:type="paragraph" w:styleId="Tijeloteksta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kteksta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Tijeloteksta3">
    <w:name w:val="Body Text 3"/>
    <w:basedOn w:val="Normal"/>
    <w:rsid w:val="001A71AD"/>
    <w:rPr>
      <w:color w:val="000000"/>
    </w:rPr>
  </w:style>
  <w:style w:type="paragraph" w:styleId="Tijeloteksta-uvlaka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Zadanifontodlomka"/>
    <w:rsid w:val="001A71AD"/>
  </w:style>
  <w:style w:type="character" w:styleId="Brojstranice">
    <w:name w:val="page number"/>
    <w:basedOn w:val="Zadanifontodlomka"/>
    <w:rsid w:val="001A71AD"/>
  </w:style>
  <w:style w:type="character" w:styleId="Naglaeno">
    <w:name w:val="Strong"/>
    <w:uiPriority w:val="22"/>
    <w:qFormat/>
    <w:rsid w:val="00EF0285"/>
    <w:rPr>
      <w:b/>
      <w:bCs/>
    </w:rPr>
  </w:style>
  <w:style w:type="character" w:customStyle="1" w:styleId="NaslovChar">
    <w:name w:val="Naslov Char"/>
    <w:link w:val="Naslov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Tekstbalonia">
    <w:name w:val="Balloon Text"/>
    <w:basedOn w:val="Normal"/>
    <w:link w:val="TekstbaloniaChar"/>
    <w:rsid w:val="004908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ja@udrugaigr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ZA MJESEC :</vt:lpstr>
      <vt:lpstr>IZVJEŠĆE ZA MJESEC : </vt:lpstr>
    </vt:vector>
  </TitlesOfParts>
  <Company>Hewlett-Packard</Company>
  <LinksUpToDate>false</LinksUpToDate>
  <CharactersWithSpaces>1243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Vedrana</cp:lastModifiedBy>
  <cp:revision>6</cp:revision>
  <cp:lastPrinted>2014-09-26T07:55:00Z</cp:lastPrinted>
  <dcterms:created xsi:type="dcterms:W3CDTF">2016-01-25T13:06:00Z</dcterms:created>
  <dcterms:modified xsi:type="dcterms:W3CDTF">2016-02-08T13:14:00Z</dcterms:modified>
</cp:coreProperties>
</file>