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CF" w:rsidRDefault="001C0FA6" w:rsidP="0034233C">
      <w:pPr>
        <w:jc w:val="center"/>
        <w:rPr>
          <w:b/>
          <w:bCs/>
          <w:color w:val="F79646" w:themeColor="accent6"/>
          <w:sz w:val="28"/>
          <w:szCs w:val="28"/>
        </w:rPr>
      </w:pPr>
      <w:r>
        <w:rPr>
          <w:b/>
          <w:bCs/>
          <w:color w:val="F79646" w:themeColor="accent6"/>
          <w:sz w:val="28"/>
          <w:szCs w:val="28"/>
        </w:rPr>
        <w:t>IZVJEŠTAJ O RADU 2020</w:t>
      </w:r>
      <w:r w:rsidR="00774F71" w:rsidRPr="00774F71">
        <w:rPr>
          <w:b/>
          <w:bCs/>
          <w:color w:val="F79646" w:themeColor="accent6"/>
          <w:sz w:val="28"/>
          <w:szCs w:val="28"/>
        </w:rPr>
        <w:t>.</w:t>
      </w:r>
    </w:p>
    <w:p w:rsidR="0034233C" w:rsidRPr="007F64BF" w:rsidRDefault="0034233C" w:rsidP="0034233C">
      <w:pPr>
        <w:jc w:val="center"/>
        <w:rPr>
          <w:b/>
          <w:bCs/>
          <w:sz w:val="28"/>
          <w:szCs w:val="28"/>
        </w:rPr>
      </w:pPr>
    </w:p>
    <w:p w:rsidR="00774F71" w:rsidRPr="007F64BF" w:rsidRDefault="00774F71" w:rsidP="00774F71">
      <w:pPr>
        <w:rPr>
          <w:b/>
          <w:bCs/>
        </w:rPr>
      </w:pPr>
      <w:r w:rsidRPr="007F64BF">
        <w:rPr>
          <w:b/>
          <w:bCs/>
        </w:rPr>
        <w:t>Ukupan broj kori</w:t>
      </w:r>
      <w:r w:rsidR="001C0FA6" w:rsidRPr="007F64BF">
        <w:rPr>
          <w:b/>
          <w:bCs/>
        </w:rPr>
        <w:t>snika i njihova struktura u 2020</w:t>
      </w:r>
      <w:r w:rsidRPr="007F64BF">
        <w:rPr>
          <w:b/>
          <w:bCs/>
        </w:rPr>
        <w:t>. godini</w:t>
      </w:r>
    </w:p>
    <w:tbl>
      <w:tblPr>
        <w:tblW w:w="10801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890"/>
        <w:gridCol w:w="979"/>
        <w:gridCol w:w="995"/>
        <w:gridCol w:w="981"/>
        <w:gridCol w:w="997"/>
        <w:gridCol w:w="997"/>
        <w:gridCol w:w="982"/>
        <w:gridCol w:w="995"/>
        <w:gridCol w:w="981"/>
        <w:gridCol w:w="997"/>
        <w:gridCol w:w="1007"/>
      </w:tblGrid>
      <w:tr w:rsidR="007F64BF" w:rsidRPr="007F64BF" w:rsidTr="00347001">
        <w:tc>
          <w:tcPr>
            <w:tcW w:w="890" w:type="dxa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</w:p>
        </w:tc>
        <w:tc>
          <w:tcPr>
            <w:tcW w:w="2955" w:type="dxa"/>
            <w:gridSpan w:val="3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t>Broj djece (do 14. g.)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t>Broj mladih (od 15. - 30.g.)</w:t>
            </w:r>
          </w:p>
        </w:tc>
        <w:tc>
          <w:tcPr>
            <w:tcW w:w="2973" w:type="dxa"/>
            <w:gridSpan w:val="3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t>Broj</w:t>
            </w:r>
            <w:r w:rsidRPr="007F64BF">
              <w:br/>
              <w:t>odraslih (od 31. g.)</w:t>
            </w:r>
          </w:p>
        </w:tc>
        <w:tc>
          <w:tcPr>
            <w:tcW w:w="1007" w:type="dxa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t>Ukupno</w:t>
            </w:r>
          </w:p>
        </w:tc>
      </w:tr>
      <w:tr w:rsidR="007F64BF" w:rsidRPr="007F64BF" w:rsidTr="00347001">
        <w:trPr>
          <w:trHeight w:val="450"/>
        </w:trPr>
        <w:tc>
          <w:tcPr>
            <w:tcW w:w="890" w:type="dxa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</w:p>
        </w:tc>
        <w:tc>
          <w:tcPr>
            <w:tcW w:w="979" w:type="dxa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t>Ž</w:t>
            </w:r>
          </w:p>
        </w:tc>
        <w:tc>
          <w:tcPr>
            <w:tcW w:w="995" w:type="dxa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t>M</w:t>
            </w:r>
          </w:p>
        </w:tc>
        <w:tc>
          <w:tcPr>
            <w:tcW w:w="981" w:type="dxa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t>∑</w:t>
            </w:r>
          </w:p>
        </w:tc>
        <w:tc>
          <w:tcPr>
            <w:tcW w:w="997" w:type="dxa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t>Ž</w:t>
            </w:r>
          </w:p>
        </w:tc>
        <w:tc>
          <w:tcPr>
            <w:tcW w:w="997" w:type="dxa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t>M</w:t>
            </w:r>
          </w:p>
        </w:tc>
        <w:tc>
          <w:tcPr>
            <w:tcW w:w="982" w:type="dxa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t>∑</w:t>
            </w:r>
          </w:p>
        </w:tc>
        <w:tc>
          <w:tcPr>
            <w:tcW w:w="995" w:type="dxa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t>Ž</w:t>
            </w:r>
          </w:p>
        </w:tc>
        <w:tc>
          <w:tcPr>
            <w:tcW w:w="981" w:type="dxa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t>M</w:t>
            </w:r>
          </w:p>
        </w:tc>
        <w:tc>
          <w:tcPr>
            <w:tcW w:w="997" w:type="dxa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t>∑</w:t>
            </w:r>
          </w:p>
        </w:tc>
        <w:tc>
          <w:tcPr>
            <w:tcW w:w="1007" w:type="dxa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</w:p>
        </w:tc>
      </w:tr>
      <w:tr w:rsidR="007F64BF" w:rsidRPr="007F64BF" w:rsidTr="00347001">
        <w:tc>
          <w:tcPr>
            <w:tcW w:w="890" w:type="dxa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</w:rPr>
              <w:t>izravni</w:t>
            </w:r>
          </w:p>
        </w:tc>
        <w:tc>
          <w:tcPr>
            <w:tcW w:w="979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C17FDC" w:rsidP="00347001">
            <w:pPr>
              <w:jc w:val="center"/>
            </w:pPr>
            <w:r w:rsidRPr="007F64BF">
              <w:t>12</w:t>
            </w:r>
          </w:p>
        </w:tc>
        <w:tc>
          <w:tcPr>
            <w:tcW w:w="99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C17FDC" w:rsidP="00347001">
            <w:pPr>
              <w:jc w:val="center"/>
            </w:pPr>
            <w:r w:rsidRPr="007F64BF">
              <w:t>24</w:t>
            </w:r>
          </w:p>
        </w:tc>
        <w:tc>
          <w:tcPr>
            <w:tcW w:w="98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C17FDC" w:rsidP="00347001">
            <w:pPr>
              <w:jc w:val="center"/>
            </w:pPr>
            <w:r w:rsidRPr="007F64BF">
              <w:t>36</w:t>
            </w:r>
          </w:p>
        </w:tc>
        <w:tc>
          <w:tcPr>
            <w:tcW w:w="99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C17FDC" w:rsidP="00347001">
            <w:pPr>
              <w:jc w:val="center"/>
            </w:pPr>
            <w:r w:rsidRPr="007F64BF">
              <w:t>88</w:t>
            </w:r>
          </w:p>
        </w:tc>
        <w:tc>
          <w:tcPr>
            <w:tcW w:w="99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6671EB" w:rsidP="00347001">
            <w:pPr>
              <w:jc w:val="center"/>
            </w:pPr>
            <w:r w:rsidRPr="007F64BF">
              <w:t>143</w:t>
            </w:r>
          </w:p>
        </w:tc>
        <w:tc>
          <w:tcPr>
            <w:tcW w:w="9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6671EB" w:rsidP="00347001">
            <w:pPr>
              <w:jc w:val="center"/>
            </w:pPr>
            <w:r w:rsidRPr="007F64BF">
              <w:t>231</w:t>
            </w:r>
          </w:p>
        </w:tc>
        <w:tc>
          <w:tcPr>
            <w:tcW w:w="99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8A726A" w:rsidP="00347001">
            <w:pPr>
              <w:jc w:val="center"/>
            </w:pPr>
            <w:r w:rsidRPr="007F64BF">
              <w:t>2</w:t>
            </w:r>
            <w:r w:rsidR="006671EB" w:rsidRPr="007F64BF">
              <w:t>2</w:t>
            </w:r>
          </w:p>
        </w:tc>
        <w:tc>
          <w:tcPr>
            <w:tcW w:w="98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6671EB" w:rsidP="00347001">
            <w:pPr>
              <w:jc w:val="center"/>
            </w:pPr>
            <w:r w:rsidRPr="007F64BF">
              <w:t>9</w:t>
            </w:r>
          </w:p>
        </w:tc>
        <w:tc>
          <w:tcPr>
            <w:tcW w:w="99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6671EB" w:rsidP="00347001">
            <w:pPr>
              <w:jc w:val="center"/>
            </w:pPr>
            <w:r w:rsidRPr="007F64BF">
              <w:t>31</w:t>
            </w:r>
          </w:p>
        </w:tc>
        <w:tc>
          <w:tcPr>
            <w:tcW w:w="100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6671EB" w:rsidP="00347001">
            <w:pPr>
              <w:jc w:val="center"/>
              <w:rPr>
                <w:b/>
              </w:rPr>
            </w:pPr>
            <w:r w:rsidRPr="007F64BF">
              <w:rPr>
                <w:b/>
              </w:rPr>
              <w:t>298</w:t>
            </w:r>
          </w:p>
        </w:tc>
      </w:tr>
      <w:tr w:rsidR="007F64BF" w:rsidRPr="007F64BF" w:rsidTr="00347001">
        <w:tc>
          <w:tcPr>
            <w:tcW w:w="890" w:type="dxa"/>
            <w:shd w:val="clear" w:color="auto" w:fill="DBE5F1" w:themeFill="accent1" w:themeFillTint="3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</w:rPr>
              <w:t>neizravni</w:t>
            </w:r>
          </w:p>
        </w:tc>
        <w:tc>
          <w:tcPr>
            <w:tcW w:w="979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C17FDC" w:rsidP="00347001">
            <w:pPr>
              <w:jc w:val="center"/>
            </w:pPr>
            <w:r w:rsidRPr="007F64BF">
              <w:t>36</w:t>
            </w:r>
          </w:p>
        </w:tc>
        <w:tc>
          <w:tcPr>
            <w:tcW w:w="99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C17FDC" w:rsidP="00347001">
            <w:pPr>
              <w:jc w:val="center"/>
            </w:pPr>
            <w:r w:rsidRPr="007F64BF">
              <w:t>72</w:t>
            </w:r>
          </w:p>
        </w:tc>
        <w:tc>
          <w:tcPr>
            <w:tcW w:w="98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C17FDC" w:rsidP="00347001">
            <w:pPr>
              <w:jc w:val="center"/>
            </w:pPr>
            <w:r w:rsidRPr="007F64BF">
              <w:t>108</w:t>
            </w:r>
          </w:p>
        </w:tc>
        <w:tc>
          <w:tcPr>
            <w:tcW w:w="99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6671EB" w:rsidP="00347001">
            <w:pPr>
              <w:jc w:val="center"/>
            </w:pPr>
            <w:r w:rsidRPr="007F64BF">
              <w:t>264</w:t>
            </w:r>
          </w:p>
        </w:tc>
        <w:tc>
          <w:tcPr>
            <w:tcW w:w="99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6671EB" w:rsidP="00347001">
            <w:pPr>
              <w:jc w:val="center"/>
            </w:pPr>
            <w:r w:rsidRPr="007F64BF">
              <w:t>429</w:t>
            </w:r>
          </w:p>
        </w:tc>
        <w:tc>
          <w:tcPr>
            <w:tcW w:w="9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6671EB" w:rsidP="00347001">
            <w:pPr>
              <w:jc w:val="center"/>
            </w:pPr>
            <w:r w:rsidRPr="007F64BF">
              <w:t>693</w:t>
            </w:r>
          </w:p>
        </w:tc>
        <w:tc>
          <w:tcPr>
            <w:tcW w:w="99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8A726A" w:rsidP="00347001">
            <w:pPr>
              <w:jc w:val="center"/>
            </w:pPr>
            <w:r w:rsidRPr="007F64BF">
              <w:t>6</w:t>
            </w:r>
            <w:r w:rsidR="006671EB" w:rsidRPr="007F64BF">
              <w:t>6</w:t>
            </w:r>
          </w:p>
        </w:tc>
        <w:tc>
          <w:tcPr>
            <w:tcW w:w="98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6671EB" w:rsidP="00347001">
            <w:pPr>
              <w:jc w:val="center"/>
            </w:pPr>
            <w:r w:rsidRPr="007F64BF">
              <w:t>27</w:t>
            </w:r>
          </w:p>
        </w:tc>
        <w:tc>
          <w:tcPr>
            <w:tcW w:w="99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6671EB" w:rsidP="00347001">
            <w:pPr>
              <w:jc w:val="center"/>
            </w:pPr>
            <w:r w:rsidRPr="007F64BF">
              <w:t>93</w:t>
            </w:r>
          </w:p>
        </w:tc>
        <w:tc>
          <w:tcPr>
            <w:tcW w:w="100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4F71" w:rsidRPr="007F64BF" w:rsidRDefault="006671EB" w:rsidP="00347001">
            <w:pPr>
              <w:jc w:val="center"/>
              <w:rPr>
                <w:b/>
              </w:rPr>
            </w:pPr>
            <w:r w:rsidRPr="007F64BF">
              <w:rPr>
                <w:b/>
              </w:rPr>
              <w:t>894</w:t>
            </w:r>
          </w:p>
        </w:tc>
      </w:tr>
    </w:tbl>
    <w:p w:rsidR="00774F71" w:rsidRPr="007F64BF" w:rsidRDefault="00774F71" w:rsidP="00774F71">
      <w:pPr>
        <w:rPr>
          <w:b/>
          <w:bCs/>
        </w:rPr>
      </w:pPr>
    </w:p>
    <w:p w:rsidR="00774F71" w:rsidRPr="007F64BF" w:rsidRDefault="00E110CD" w:rsidP="00774F71">
      <w:pPr>
        <w:rPr>
          <w:b/>
          <w:bCs/>
        </w:rPr>
      </w:pPr>
      <w:r w:rsidRPr="007F64BF">
        <w:rPr>
          <w:b/>
          <w:bCs/>
        </w:rPr>
        <w:t>Ukupan broj zaposlenih u 2020</w:t>
      </w:r>
      <w:r w:rsidR="00774F71" w:rsidRPr="007F64BF">
        <w:rPr>
          <w:b/>
          <w:bCs/>
        </w:rPr>
        <w:t>. godini</w:t>
      </w:r>
    </w:p>
    <w:tbl>
      <w:tblPr>
        <w:tblW w:w="6133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855"/>
        <w:gridCol w:w="2639"/>
        <w:gridCol w:w="2639"/>
      </w:tblGrid>
      <w:tr w:rsidR="007F64BF" w:rsidRPr="007F64BF" w:rsidTr="00347001">
        <w:tc>
          <w:tcPr>
            <w:tcW w:w="6133" w:type="dxa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i/>
              </w:rPr>
              <w:t>Ukupan broj zaposlenih u udruzi</w:t>
            </w:r>
          </w:p>
        </w:tc>
      </w:tr>
      <w:tr w:rsidR="007F64BF" w:rsidRPr="007F64BF" w:rsidTr="00347001">
        <w:tc>
          <w:tcPr>
            <w:tcW w:w="855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71" w:rsidRPr="007F64BF" w:rsidRDefault="00774F71" w:rsidP="00347001">
            <w:pPr>
              <w:jc w:val="center"/>
              <w:rPr>
                <w:b/>
                <w:i/>
              </w:rPr>
            </w:pPr>
          </w:p>
        </w:tc>
        <w:tc>
          <w:tcPr>
            <w:tcW w:w="263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71" w:rsidRPr="007F64BF" w:rsidRDefault="00E110CD" w:rsidP="00347001">
            <w:pPr>
              <w:jc w:val="center"/>
            </w:pPr>
            <w:r w:rsidRPr="007F64BF">
              <w:rPr>
                <w:b/>
                <w:i/>
              </w:rPr>
              <w:t>na dan 1.1.2020.</w:t>
            </w:r>
          </w:p>
        </w:tc>
        <w:tc>
          <w:tcPr>
            <w:tcW w:w="263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71" w:rsidRPr="007F64BF" w:rsidRDefault="00E110CD" w:rsidP="00347001">
            <w:pPr>
              <w:jc w:val="center"/>
            </w:pPr>
            <w:r w:rsidRPr="007F64BF">
              <w:rPr>
                <w:b/>
                <w:i/>
              </w:rPr>
              <w:t>na dan 31.12.2020</w:t>
            </w:r>
            <w:r w:rsidR="00774F71" w:rsidRPr="007F64BF">
              <w:rPr>
                <w:b/>
                <w:i/>
              </w:rPr>
              <w:t>.</w:t>
            </w:r>
          </w:p>
        </w:tc>
      </w:tr>
      <w:tr w:rsidR="007F64BF" w:rsidRPr="007F64BF" w:rsidTr="00347001">
        <w:tc>
          <w:tcPr>
            <w:tcW w:w="855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i/>
              </w:rPr>
              <w:t>Ž</w:t>
            </w:r>
          </w:p>
        </w:tc>
        <w:tc>
          <w:tcPr>
            <w:tcW w:w="26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71" w:rsidRPr="007F64BF" w:rsidRDefault="00E110CD" w:rsidP="00347001">
            <w:pPr>
              <w:jc w:val="center"/>
            </w:pPr>
            <w:r w:rsidRPr="007F64BF">
              <w:t>7</w:t>
            </w:r>
          </w:p>
        </w:tc>
        <w:tc>
          <w:tcPr>
            <w:tcW w:w="26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71" w:rsidRPr="007F64BF" w:rsidRDefault="00E110CD" w:rsidP="00347001">
            <w:pPr>
              <w:jc w:val="center"/>
            </w:pPr>
            <w:r w:rsidRPr="007F64BF">
              <w:t>10</w:t>
            </w:r>
          </w:p>
        </w:tc>
      </w:tr>
    </w:tbl>
    <w:p w:rsidR="00AA0AA0" w:rsidRPr="007F64BF" w:rsidRDefault="00AA0AA0" w:rsidP="00774F71">
      <w:pPr>
        <w:rPr>
          <w:b/>
          <w:bCs/>
        </w:rPr>
      </w:pPr>
    </w:p>
    <w:p w:rsidR="00774F71" w:rsidRPr="007F64BF" w:rsidRDefault="00774F71" w:rsidP="00774F71">
      <w:pPr>
        <w:rPr>
          <w:b/>
          <w:bCs/>
        </w:rPr>
      </w:pPr>
      <w:r w:rsidRPr="007F64BF">
        <w:rPr>
          <w:b/>
          <w:bCs/>
        </w:rPr>
        <w:t xml:space="preserve">Broj volontera i odrađenih volonterskih sati u </w:t>
      </w:r>
      <w:r w:rsidR="00D064CB" w:rsidRPr="007F64BF">
        <w:rPr>
          <w:b/>
          <w:bCs/>
        </w:rPr>
        <w:t>2020</w:t>
      </w:r>
      <w:r w:rsidRPr="007F64BF">
        <w:rPr>
          <w:b/>
          <w:bCs/>
        </w:rPr>
        <w:t>. godini</w:t>
      </w:r>
      <w:r w:rsidR="008A726A" w:rsidRPr="007F64BF">
        <w:rPr>
          <w:b/>
          <w:bCs/>
        </w:rPr>
        <w:t xml:space="preserve">  </w:t>
      </w:r>
      <w:r w:rsidR="00D204D5" w:rsidRPr="007F64BF">
        <w:rPr>
          <w:b/>
          <w:bCs/>
        </w:rPr>
        <w:t xml:space="preserve"> </w:t>
      </w:r>
    </w:p>
    <w:tbl>
      <w:tblPr>
        <w:tblW w:w="14096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495"/>
        <w:gridCol w:w="705"/>
        <w:gridCol w:w="720"/>
        <w:gridCol w:w="705"/>
        <w:gridCol w:w="705"/>
        <w:gridCol w:w="705"/>
        <w:gridCol w:w="705"/>
        <w:gridCol w:w="720"/>
        <w:gridCol w:w="705"/>
        <w:gridCol w:w="705"/>
        <w:gridCol w:w="705"/>
        <w:gridCol w:w="705"/>
        <w:gridCol w:w="720"/>
        <w:gridCol w:w="705"/>
        <w:gridCol w:w="705"/>
        <w:gridCol w:w="705"/>
        <w:gridCol w:w="705"/>
        <w:gridCol w:w="720"/>
        <w:gridCol w:w="705"/>
        <w:gridCol w:w="851"/>
      </w:tblGrid>
      <w:tr w:rsidR="007F64BF" w:rsidRPr="007F64BF" w:rsidTr="00347001">
        <w:tc>
          <w:tcPr>
            <w:tcW w:w="4035" w:type="dxa"/>
            <w:gridSpan w:val="6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Djeca (do 14 g.)</w:t>
            </w:r>
          </w:p>
        </w:tc>
        <w:tc>
          <w:tcPr>
            <w:tcW w:w="4245" w:type="dxa"/>
            <w:gridSpan w:val="6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Mladi (od 15 do 30 g.)</w:t>
            </w:r>
          </w:p>
        </w:tc>
        <w:tc>
          <w:tcPr>
            <w:tcW w:w="4260" w:type="dxa"/>
            <w:gridSpan w:val="6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Odrasli (od 31. g.)</w:t>
            </w:r>
          </w:p>
        </w:tc>
        <w:tc>
          <w:tcPr>
            <w:tcW w:w="1556" w:type="dxa"/>
            <w:gridSpan w:val="2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Sveukupno</w:t>
            </w:r>
          </w:p>
        </w:tc>
      </w:tr>
      <w:tr w:rsidR="007F64BF" w:rsidRPr="007F64BF" w:rsidTr="00347001">
        <w:tc>
          <w:tcPr>
            <w:tcW w:w="1200" w:type="dxa"/>
            <w:gridSpan w:val="2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Ž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M</w:t>
            </w:r>
          </w:p>
        </w:tc>
        <w:tc>
          <w:tcPr>
            <w:tcW w:w="1410" w:type="dxa"/>
            <w:gridSpan w:val="2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∑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Ž</w:t>
            </w:r>
          </w:p>
        </w:tc>
        <w:tc>
          <w:tcPr>
            <w:tcW w:w="1410" w:type="dxa"/>
            <w:gridSpan w:val="2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M</w:t>
            </w:r>
          </w:p>
        </w:tc>
        <w:tc>
          <w:tcPr>
            <w:tcW w:w="1410" w:type="dxa"/>
            <w:gridSpan w:val="2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∑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Ž</w:t>
            </w:r>
          </w:p>
        </w:tc>
        <w:tc>
          <w:tcPr>
            <w:tcW w:w="1410" w:type="dxa"/>
            <w:gridSpan w:val="2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M</w:t>
            </w:r>
          </w:p>
        </w:tc>
        <w:tc>
          <w:tcPr>
            <w:tcW w:w="1425" w:type="dxa"/>
            <w:gridSpan w:val="2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∑</w:t>
            </w:r>
          </w:p>
        </w:tc>
        <w:tc>
          <w:tcPr>
            <w:tcW w:w="1556" w:type="dxa"/>
            <w:gridSpan w:val="2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F64BF" w:rsidRPr="007F64BF" w:rsidTr="00347001">
        <w:tc>
          <w:tcPr>
            <w:tcW w:w="495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broj</w: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sati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broj</w: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sati</w: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broj</w: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sati</w: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broj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sati</w: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C04A82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B</w:t>
            </w:r>
            <w:r w:rsidR="00774F71" w:rsidRPr="007F64BF">
              <w:rPr>
                <w:b/>
                <w:bCs/>
                <w:i/>
                <w:iCs/>
              </w:rPr>
              <w:t>roj</w: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sati</w: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broj</w: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sati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broj</w: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sati</w: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broj</w: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sati</w: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broj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sati</w: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broj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74F71" w:rsidRPr="007F64BF" w:rsidRDefault="00774F71" w:rsidP="00347001">
            <w:pPr>
              <w:jc w:val="center"/>
            </w:pPr>
            <w:r w:rsidRPr="007F64BF">
              <w:rPr>
                <w:b/>
                <w:bCs/>
                <w:i/>
                <w:iCs/>
              </w:rPr>
              <w:t>sati</w:t>
            </w:r>
          </w:p>
        </w:tc>
      </w:tr>
      <w:tr w:rsidR="00D064CB" w:rsidRPr="007F64BF" w:rsidTr="00774F71">
        <w:tc>
          <w:tcPr>
            <w:tcW w:w="49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064CB" w:rsidP="00347001">
            <w:pPr>
              <w:jc w:val="center"/>
            </w:pPr>
            <w:r w:rsidRPr="007F64BF">
              <w:t>0</w:t>
            </w:r>
          </w:p>
        </w:tc>
        <w:tc>
          <w:tcPr>
            <w:tcW w:w="7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064CB" w:rsidP="00DA18BB">
            <w:pPr>
              <w:jc w:val="center"/>
            </w:pPr>
            <w:r w:rsidRPr="007F64BF">
              <w:t>00</w:t>
            </w:r>
            <w:r w:rsidR="00774F71" w:rsidRPr="007F64BF">
              <w:t>:00</w:t>
            </w:r>
          </w:p>
        </w:tc>
        <w:tc>
          <w:tcPr>
            <w:tcW w:w="720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A18BB" w:rsidP="00347001">
            <w:pPr>
              <w:jc w:val="center"/>
            </w:pPr>
            <w:r w:rsidRPr="007F64BF">
              <w:t>0</w:t>
            </w:r>
          </w:p>
        </w:tc>
        <w:tc>
          <w:tcPr>
            <w:tcW w:w="7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A18BB" w:rsidP="00DA18BB">
            <w:pPr>
              <w:jc w:val="center"/>
            </w:pPr>
            <w:r w:rsidRPr="007F64BF">
              <w:t>00</w:t>
            </w:r>
            <w:r w:rsidR="00774F71" w:rsidRPr="007F64BF">
              <w:t>:00</w:t>
            </w:r>
          </w:p>
        </w:tc>
        <w:tc>
          <w:tcPr>
            <w:tcW w:w="7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064CB" w:rsidP="00347001">
            <w:pPr>
              <w:jc w:val="center"/>
            </w:pPr>
            <w:r w:rsidRPr="007F64BF">
              <w:t>0</w:t>
            </w:r>
          </w:p>
        </w:tc>
        <w:tc>
          <w:tcPr>
            <w:tcW w:w="7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064CB" w:rsidP="00347001">
            <w:pPr>
              <w:jc w:val="center"/>
            </w:pPr>
            <w:r w:rsidRPr="007F64BF">
              <w:t>00</w:t>
            </w:r>
            <w:r w:rsidR="00774F71" w:rsidRPr="007F64BF">
              <w:t>:00</w:t>
            </w:r>
          </w:p>
        </w:tc>
        <w:tc>
          <w:tcPr>
            <w:tcW w:w="7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064CB" w:rsidP="00347001">
            <w:pPr>
              <w:jc w:val="center"/>
            </w:pPr>
            <w:r w:rsidRPr="007F64BF">
              <w:t>31</w:t>
            </w:r>
          </w:p>
        </w:tc>
        <w:tc>
          <w:tcPr>
            <w:tcW w:w="720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064CB" w:rsidP="00733672">
            <w:r w:rsidRPr="007F64BF">
              <w:t xml:space="preserve">  595:95</w:t>
            </w:r>
          </w:p>
        </w:tc>
        <w:tc>
          <w:tcPr>
            <w:tcW w:w="7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064CB" w:rsidP="00347001">
            <w:pPr>
              <w:jc w:val="center"/>
            </w:pPr>
            <w:r w:rsidRPr="007F64BF">
              <w:t>6</w:t>
            </w:r>
          </w:p>
        </w:tc>
        <w:tc>
          <w:tcPr>
            <w:tcW w:w="7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064CB" w:rsidP="00C9599A">
            <w:pPr>
              <w:jc w:val="center"/>
            </w:pPr>
            <w:r w:rsidRPr="007F64BF">
              <w:t>121</w:t>
            </w:r>
            <w:r w:rsidR="00774F71" w:rsidRPr="007F64BF">
              <w:t>:</w:t>
            </w:r>
            <w:r w:rsidR="00C9599A" w:rsidRPr="007F64BF">
              <w:t>0</w:t>
            </w:r>
            <w:r w:rsidR="00774F71" w:rsidRPr="007F64BF">
              <w:t>0</w:t>
            </w:r>
          </w:p>
        </w:tc>
        <w:tc>
          <w:tcPr>
            <w:tcW w:w="7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064CB" w:rsidP="00347001">
            <w:pPr>
              <w:jc w:val="center"/>
            </w:pPr>
            <w:r w:rsidRPr="007F64BF">
              <w:t>37</w:t>
            </w:r>
          </w:p>
        </w:tc>
        <w:tc>
          <w:tcPr>
            <w:tcW w:w="7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064CB" w:rsidP="00733672">
            <w:pPr>
              <w:jc w:val="center"/>
            </w:pPr>
            <w:r w:rsidRPr="007F64BF">
              <w:t>716:95</w:t>
            </w:r>
          </w:p>
        </w:tc>
        <w:tc>
          <w:tcPr>
            <w:tcW w:w="720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064CB" w:rsidP="00034681">
            <w:pPr>
              <w:jc w:val="center"/>
            </w:pPr>
            <w:r w:rsidRPr="007F64BF">
              <w:t>15</w:t>
            </w:r>
          </w:p>
        </w:tc>
        <w:tc>
          <w:tcPr>
            <w:tcW w:w="7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064CB" w:rsidP="00733672">
            <w:pPr>
              <w:jc w:val="center"/>
            </w:pPr>
            <w:r w:rsidRPr="007F64BF">
              <w:t>228:60</w:t>
            </w:r>
          </w:p>
        </w:tc>
        <w:tc>
          <w:tcPr>
            <w:tcW w:w="7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064CB" w:rsidP="00347001">
            <w:pPr>
              <w:jc w:val="center"/>
            </w:pPr>
            <w:r w:rsidRPr="007F64BF">
              <w:t>2</w:t>
            </w:r>
          </w:p>
        </w:tc>
        <w:tc>
          <w:tcPr>
            <w:tcW w:w="7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064CB" w:rsidP="00C9599A">
            <w:pPr>
              <w:jc w:val="center"/>
            </w:pPr>
            <w:r w:rsidRPr="007F64BF">
              <w:t>22</w:t>
            </w:r>
            <w:r w:rsidR="00034681" w:rsidRPr="007F64BF">
              <w:t>:00</w:t>
            </w:r>
          </w:p>
        </w:tc>
        <w:tc>
          <w:tcPr>
            <w:tcW w:w="7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064CB" w:rsidP="00347001">
            <w:pPr>
              <w:jc w:val="center"/>
            </w:pPr>
            <w:r w:rsidRPr="007F64BF">
              <w:t>17</w:t>
            </w:r>
          </w:p>
        </w:tc>
        <w:tc>
          <w:tcPr>
            <w:tcW w:w="720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064CB" w:rsidP="00733672">
            <w:pPr>
              <w:jc w:val="center"/>
            </w:pPr>
            <w:r w:rsidRPr="007F64BF">
              <w:t>250:60</w:t>
            </w:r>
          </w:p>
        </w:tc>
        <w:tc>
          <w:tcPr>
            <w:tcW w:w="7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064CB" w:rsidP="00347001">
            <w:pPr>
              <w:jc w:val="center"/>
              <w:rPr>
                <w:b/>
              </w:rPr>
            </w:pPr>
            <w:r w:rsidRPr="007F64BF">
              <w:rPr>
                <w:b/>
              </w:rPr>
              <w:t>54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4F71" w:rsidRPr="007F64BF" w:rsidRDefault="00DA7D45" w:rsidP="00347001">
            <w:pPr>
              <w:jc w:val="center"/>
              <w:rPr>
                <w:b/>
              </w:rPr>
            </w:pPr>
            <w:r w:rsidRPr="007F64BF">
              <w:rPr>
                <w:b/>
              </w:rPr>
              <w:t>967:55</w:t>
            </w:r>
          </w:p>
        </w:tc>
      </w:tr>
    </w:tbl>
    <w:p w:rsidR="00774F71" w:rsidRPr="007F64BF" w:rsidRDefault="00774F71" w:rsidP="00774F71"/>
    <w:p w:rsidR="00ED374E" w:rsidRPr="007F64BF" w:rsidRDefault="00ED374E" w:rsidP="00774F71">
      <w:pPr>
        <w:rPr>
          <w:b/>
          <w:bCs/>
        </w:rPr>
      </w:pPr>
    </w:p>
    <w:p w:rsidR="00ED374E" w:rsidRPr="007F64BF" w:rsidRDefault="00AB29D2" w:rsidP="00774F71">
      <w:r w:rsidRPr="007F64BF">
        <w:rPr>
          <w:b/>
          <w:bCs/>
        </w:rPr>
        <w:t>Objave u medijima u 2019</w:t>
      </w:r>
      <w:r w:rsidR="00774F71" w:rsidRPr="007F64BF">
        <w:rPr>
          <w:b/>
          <w:bCs/>
        </w:rPr>
        <w:t>. godin</w:t>
      </w:r>
      <w:r w:rsidR="00774F71" w:rsidRPr="007F64BF">
        <w:t>i</w:t>
      </w:r>
    </w:p>
    <w:tbl>
      <w:tblPr>
        <w:tblW w:w="14120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14120"/>
      </w:tblGrid>
      <w:tr w:rsidR="00774F71" w:rsidRPr="007F64BF" w:rsidTr="00774F71">
        <w:tc>
          <w:tcPr>
            <w:tcW w:w="14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71" w:rsidRPr="007F64BF" w:rsidRDefault="004A07BD" w:rsidP="00347001">
            <w:pPr>
              <w:shd w:val="clear" w:color="auto" w:fill="DBE5F1" w:themeFill="accent1" w:themeFillTint="33"/>
            </w:pPr>
            <w:r w:rsidRPr="007F64BF">
              <w:t>1.</w:t>
            </w:r>
            <w:r w:rsidRPr="007F64BF">
              <w:tab/>
              <w:t xml:space="preserve">09.03.2019.       </w:t>
            </w:r>
            <w:r w:rsidR="00774F71" w:rsidRPr="007F64BF">
              <w:tab/>
            </w:r>
            <w:r w:rsidR="00AB29D2" w:rsidRPr="007F64BF">
              <w:t xml:space="preserve">HRT 4, “U svijetu EU fondova“ </w:t>
            </w:r>
            <w:r w:rsidR="00AB1633" w:rsidRPr="007F64BF">
              <w:t xml:space="preserve"> </w:t>
            </w:r>
            <w:hyperlink r:id="rId8" w:history="1">
              <w:r w:rsidR="00AB29D2" w:rsidRPr="007F64BF">
                <w:rPr>
                  <w:rStyle w:val="Hiperveza"/>
                  <w:color w:val="auto"/>
                </w:rPr>
                <w:t>https://www.youtube.com/watch?v=sfsslsLQNwA</w:t>
              </w:r>
            </w:hyperlink>
            <w:r w:rsidR="00AB29D2" w:rsidRPr="007F64BF">
              <w:t xml:space="preserve">  CZMZG – partnerstvo i savjetovanje djece bez odgovarajuće </w:t>
            </w:r>
            <w:proofErr w:type="spellStart"/>
            <w:r w:rsidR="00AB29D2" w:rsidRPr="007F64BF">
              <w:t>rod.skrbi</w:t>
            </w:r>
            <w:proofErr w:type="spellEnd"/>
          </w:p>
          <w:p w:rsidR="00774F71" w:rsidRPr="007F64BF" w:rsidRDefault="00AB29D2" w:rsidP="00347001">
            <w:pPr>
              <w:shd w:val="clear" w:color="auto" w:fill="DBE5F1" w:themeFill="accent1" w:themeFillTint="33"/>
            </w:pPr>
            <w:r w:rsidRPr="007F64BF">
              <w:t>2.</w:t>
            </w:r>
            <w:r w:rsidRPr="007F64BF">
              <w:tab/>
              <w:t>14.05.2019.</w:t>
            </w:r>
            <w:r w:rsidRPr="007F64BF">
              <w:tab/>
              <w:t>Zabavni radio, “</w:t>
            </w:r>
            <w:proofErr w:type="spellStart"/>
            <w:r w:rsidRPr="007F64BF">
              <w:t>Civilka</w:t>
            </w:r>
            <w:proofErr w:type="spellEnd"/>
            <w:r w:rsidRPr="007F64BF">
              <w:t>“, O organizaciji i programima</w:t>
            </w:r>
          </w:p>
          <w:p w:rsidR="00774F71" w:rsidRPr="007F64BF" w:rsidRDefault="007869A7" w:rsidP="00347001">
            <w:pPr>
              <w:shd w:val="clear" w:color="auto" w:fill="DBE5F1" w:themeFill="accent1" w:themeFillTint="33"/>
            </w:pPr>
            <w:r w:rsidRPr="007F64BF">
              <w:t>3.</w:t>
            </w:r>
            <w:r w:rsidRPr="007F64BF">
              <w:tab/>
              <w:t xml:space="preserve">                             Radio student, Hodalica, O organizaciji i programima</w:t>
            </w:r>
          </w:p>
          <w:p w:rsidR="00774F71" w:rsidRPr="007F64BF" w:rsidRDefault="00736F5F" w:rsidP="00347001">
            <w:pPr>
              <w:shd w:val="clear" w:color="auto" w:fill="DBE5F1" w:themeFill="accent1" w:themeFillTint="33"/>
            </w:pPr>
            <w:r w:rsidRPr="007F64BF">
              <w:t>4.</w:t>
            </w:r>
            <w:r w:rsidRPr="007F64BF">
              <w:tab/>
            </w:r>
            <w:r w:rsidR="004A07BD" w:rsidRPr="007F64BF">
              <w:t xml:space="preserve">23.05.2019.        HRT, Sajam </w:t>
            </w:r>
            <w:proofErr w:type="spellStart"/>
            <w:r w:rsidR="004A07BD" w:rsidRPr="007F64BF">
              <w:t>dobrosusjedstva</w:t>
            </w:r>
            <w:proofErr w:type="spellEnd"/>
            <w:r w:rsidR="004A07BD" w:rsidRPr="007F64BF">
              <w:t xml:space="preserve"> 2019.</w:t>
            </w:r>
          </w:p>
          <w:p w:rsidR="00CD6CBF" w:rsidRPr="007F64BF" w:rsidRDefault="004A07BD" w:rsidP="00347001">
            <w:pPr>
              <w:shd w:val="clear" w:color="auto" w:fill="DBE5F1" w:themeFill="accent1" w:themeFillTint="33"/>
            </w:pPr>
            <w:r w:rsidRPr="007F64BF">
              <w:lastRenderedPageBreak/>
              <w:t>5.</w:t>
            </w:r>
            <w:r w:rsidRPr="007F64BF">
              <w:tab/>
              <w:t xml:space="preserve">25.01.2019.      </w:t>
            </w:r>
            <w:r w:rsidR="00AB1633" w:rsidRPr="007F64BF">
              <w:t xml:space="preserve">civilnodruštvo.hr  </w:t>
            </w:r>
            <w:hyperlink r:id="rId9" w:history="1">
              <w:r w:rsidR="00AB1633" w:rsidRPr="007F64BF">
                <w:rPr>
                  <w:rStyle w:val="Hiperveza"/>
                  <w:color w:val="auto"/>
                </w:rPr>
                <w:t>https://www.civilnodrustvo.hr/udruga-igra-predstavila-rezultate-projekta-vezanog-uz-unaprijedenje-sustava-volontiranja-u-zdravstvu-i-socijali/</w:t>
              </w:r>
            </w:hyperlink>
            <w:r w:rsidR="00AB1633" w:rsidRPr="007F64BF">
              <w:t>, Udruga Igra predstavila rezultate projekta vezanog uz unaprjeđenje sustava volontiranja u zdravstvu i socijali</w:t>
            </w:r>
          </w:p>
          <w:p w:rsidR="00774F71" w:rsidRPr="007F64BF" w:rsidRDefault="00774F71" w:rsidP="00347001">
            <w:pPr>
              <w:shd w:val="clear" w:color="auto" w:fill="DBE5F1" w:themeFill="accent1" w:themeFillTint="33"/>
            </w:pPr>
            <w:r w:rsidRPr="007F64BF">
              <w:t>6</w:t>
            </w:r>
            <w:r w:rsidR="00AB1633" w:rsidRPr="007F64BF">
              <w:t>.</w:t>
            </w:r>
            <w:r w:rsidR="00AB1633" w:rsidRPr="007F64BF">
              <w:tab/>
              <w:t xml:space="preserve">18.11.2019.     Radio Sljeme  </w:t>
            </w:r>
            <w:hyperlink r:id="rId10" w:history="1">
              <w:r w:rsidR="00AB1633" w:rsidRPr="007F64BF">
                <w:rPr>
                  <w:rStyle w:val="Hiperveza"/>
                  <w:color w:val="auto"/>
                </w:rPr>
                <w:t>https://radio.hrt.hr/radio-sljeme/clanak/lokalne/grad-osposobljava-mlade-za-zaposljavanje-i-samostalni-zivot/213958/</w:t>
              </w:r>
            </w:hyperlink>
            <w:r w:rsidR="00AB1633" w:rsidRPr="007F64BF">
              <w:t xml:space="preserve"> Grad osposobljava mlade za zapošljavanje i samostalni život</w:t>
            </w:r>
          </w:p>
          <w:p w:rsidR="00AB1633" w:rsidRPr="007F64BF" w:rsidRDefault="00AB1633" w:rsidP="00347001">
            <w:pPr>
              <w:shd w:val="clear" w:color="auto" w:fill="DBE5F1" w:themeFill="accent1" w:themeFillTint="33"/>
            </w:pPr>
            <w:r w:rsidRPr="007F64BF">
              <w:t xml:space="preserve">7.           18.11.2019.     Zagrebačka panorama  </w:t>
            </w:r>
            <w:hyperlink r:id="rId11" w:history="1">
              <w:r w:rsidR="00382F24" w:rsidRPr="007F64BF">
                <w:rPr>
                  <w:rStyle w:val="Hiperveza"/>
                  <w:color w:val="auto"/>
                </w:rPr>
                <w:t>https://www.facebook.com/watch/?t=688v=807390496376784</w:t>
              </w:r>
            </w:hyperlink>
            <w:r w:rsidR="00382F24" w:rsidRPr="007F64BF">
              <w:t xml:space="preserve"> , Mreža za mlade Grada Zagreba – za socijalno uključivanje</w:t>
            </w:r>
          </w:p>
          <w:p w:rsidR="00E8207C" w:rsidRPr="007F64BF" w:rsidRDefault="00382F24" w:rsidP="00347001">
            <w:pPr>
              <w:shd w:val="clear" w:color="auto" w:fill="DBE5F1" w:themeFill="accent1" w:themeFillTint="33"/>
            </w:pPr>
            <w:r w:rsidRPr="007F64BF">
              <w:t>8.</w:t>
            </w:r>
            <w:r w:rsidR="00E8207C" w:rsidRPr="007F64BF">
              <w:t xml:space="preserve">          16.12.2019.     Poslovni dnevnik   </w:t>
            </w:r>
            <w:r w:rsidRPr="007F64BF">
              <w:t xml:space="preserve"> </w:t>
            </w:r>
            <w:hyperlink r:id="rId12" w:history="1">
              <w:r w:rsidR="00E8207C" w:rsidRPr="007F64BF">
                <w:rPr>
                  <w:rStyle w:val="Hiperveza"/>
                  <w:color w:val="auto"/>
                </w:rPr>
                <w:t>https://www.poslovni.hr/kompanije/ovo-nam-je-vjetar-u-leda-i-velika-pomoc-mladima-iz-alternativne-skrbi-360695?fbclid=lwAR2Qu8-EHXfpSbP32J0fY4QAL</w:t>
              </w:r>
            </w:hyperlink>
            <w:r w:rsidR="00E8207C" w:rsidRPr="007F64BF">
              <w:t xml:space="preserve"> , Ovo nam je vjetar u leđa i velika pomoć mladima iz alternativne skrbi</w:t>
            </w:r>
          </w:p>
          <w:p w:rsidR="00E8207C" w:rsidRPr="007F64BF" w:rsidRDefault="00E8207C" w:rsidP="00E8207C">
            <w:pPr>
              <w:shd w:val="clear" w:color="auto" w:fill="DBE5F1" w:themeFill="accent1" w:themeFillTint="33"/>
            </w:pPr>
            <w:r w:rsidRPr="007F64BF">
              <w:t xml:space="preserve">9.          17.12.2019.     Jutarnji list </w:t>
            </w:r>
            <w:hyperlink r:id="rId13" w:history="1">
              <w:r w:rsidRPr="007F64BF">
                <w:rPr>
                  <w:rStyle w:val="Hiperveza"/>
                  <w:color w:val="auto"/>
                </w:rPr>
                <w:t>https://novac.jutarnji.hr/aktualno/king-ict-u-suradnji-s-udrugom-igra-opremio-novi-edukacijski-kutak-za-mlade-iz-domova/9757549/?fbclid=lwAR2obzJ-sDR1TmFH8skY3WvHrnKx_ulGKOfuQS0AICYfUIP0r5L8S35zYM</w:t>
              </w:r>
            </w:hyperlink>
            <w:r w:rsidRPr="007F64BF">
              <w:t xml:space="preserve"> , King ICT u suradnji s Udrugom Igra opremio novi edukacijski kutak za mlade iz domova</w:t>
            </w:r>
          </w:p>
          <w:p w:rsidR="00E8207C" w:rsidRPr="007F64BF" w:rsidRDefault="00E8207C" w:rsidP="00347001">
            <w:pPr>
              <w:shd w:val="clear" w:color="auto" w:fill="DBE5F1" w:themeFill="accent1" w:themeFillTint="33"/>
            </w:pPr>
            <w:r w:rsidRPr="007F64BF">
              <w:t>10.      17.12.2019.     Časopis Za</w:t>
            </w:r>
            <w:r w:rsidR="00AA0AA0" w:rsidRPr="007F64BF">
              <w:t xml:space="preserve">štita    </w:t>
            </w:r>
            <w:hyperlink r:id="rId14" w:history="1">
              <w:r w:rsidR="00AA0AA0" w:rsidRPr="007F64BF">
                <w:rPr>
                  <w:rStyle w:val="Hiperveza"/>
                  <w:color w:val="auto"/>
                </w:rPr>
                <w:t>http://zastita.info/hr/novosti/king-ict-donirao-sve-prihode-ostvarene-konferencijom-change.26572.html?fbclid=lwAR2EUuWauDQDd</w:t>
              </w:r>
            </w:hyperlink>
            <w:r w:rsidR="00AA0AA0" w:rsidRPr="007F64BF">
              <w:t xml:space="preserve"> , KING ICT donirao sve prihode ostvarene konferencijom </w:t>
            </w:r>
            <w:proofErr w:type="spellStart"/>
            <w:r w:rsidR="00AA0AA0" w:rsidRPr="007F64BF">
              <w:t>Change</w:t>
            </w:r>
            <w:proofErr w:type="spellEnd"/>
          </w:p>
        </w:tc>
      </w:tr>
    </w:tbl>
    <w:p w:rsidR="00774F71" w:rsidRPr="007F64BF" w:rsidRDefault="00774F71" w:rsidP="00774F71"/>
    <w:p w:rsidR="00ED374E" w:rsidRPr="007F64BF" w:rsidRDefault="00ED374E" w:rsidP="00774F71">
      <w:pPr>
        <w:rPr>
          <w:b/>
          <w:bCs/>
        </w:rPr>
      </w:pPr>
    </w:p>
    <w:p w:rsidR="00ED374E" w:rsidRPr="007F64BF" w:rsidRDefault="00ED374E" w:rsidP="00774F71">
      <w:pPr>
        <w:rPr>
          <w:b/>
          <w:bCs/>
        </w:rPr>
      </w:pPr>
    </w:p>
    <w:p w:rsidR="00ED374E" w:rsidRPr="007F64BF" w:rsidRDefault="00ED374E" w:rsidP="00774F71">
      <w:pPr>
        <w:rPr>
          <w:b/>
          <w:bCs/>
        </w:rPr>
      </w:pPr>
    </w:p>
    <w:p w:rsidR="00ED374E" w:rsidRPr="007F64BF" w:rsidRDefault="00ED374E" w:rsidP="00774F71">
      <w:pPr>
        <w:rPr>
          <w:b/>
          <w:bCs/>
        </w:rPr>
      </w:pPr>
    </w:p>
    <w:p w:rsidR="00774F71" w:rsidRPr="007F64BF" w:rsidRDefault="00774F71" w:rsidP="00774F71">
      <w:pPr>
        <w:rPr>
          <w:b/>
          <w:bCs/>
        </w:rPr>
      </w:pPr>
      <w:r w:rsidRPr="007F64BF">
        <w:rPr>
          <w:b/>
          <w:bCs/>
        </w:rPr>
        <w:lastRenderedPageBreak/>
        <w:t>Ukupan broj objava na mrežnim stranicama udruge</w:t>
      </w:r>
    </w:p>
    <w:tbl>
      <w:tblPr>
        <w:tblStyle w:val="Reetkatablice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13992"/>
      </w:tblGrid>
      <w:tr w:rsidR="00774F71" w:rsidRPr="007F64BF" w:rsidTr="00774F71">
        <w:tc>
          <w:tcPr>
            <w:tcW w:w="14218" w:type="dxa"/>
          </w:tcPr>
          <w:p w:rsidR="00774F71" w:rsidRPr="007F64BF" w:rsidRDefault="00774F71" w:rsidP="00721C05">
            <w:pPr>
              <w:rPr>
                <w:b/>
                <w:bCs/>
              </w:rPr>
            </w:pPr>
          </w:p>
          <w:p w:rsidR="00774F71" w:rsidRPr="007F64BF" w:rsidRDefault="008A726A" w:rsidP="00347001">
            <w:pPr>
              <w:shd w:val="clear" w:color="auto" w:fill="DBE5F1" w:themeFill="accent1" w:themeFillTint="33"/>
              <w:rPr>
                <w:bCs/>
              </w:rPr>
            </w:pPr>
            <w:proofErr w:type="spellStart"/>
            <w:r w:rsidRPr="007F64BF">
              <w:rPr>
                <w:bCs/>
              </w:rPr>
              <w:t>Instagram</w:t>
            </w:r>
            <w:proofErr w:type="spellEnd"/>
            <w:r w:rsidRPr="007F64BF">
              <w:rPr>
                <w:bCs/>
              </w:rPr>
              <w:t xml:space="preserve"> udruga Igra - 52 objava u 2019. </w:t>
            </w:r>
          </w:p>
          <w:p w:rsidR="00774F71" w:rsidRPr="007F64BF" w:rsidRDefault="00774F71" w:rsidP="00347001">
            <w:pPr>
              <w:shd w:val="clear" w:color="auto" w:fill="DBE5F1" w:themeFill="accent1" w:themeFillTint="33"/>
              <w:rPr>
                <w:bCs/>
              </w:rPr>
            </w:pPr>
          </w:p>
          <w:p w:rsidR="00774F71" w:rsidRPr="007F64BF" w:rsidRDefault="00774F71" w:rsidP="00347001">
            <w:pPr>
              <w:shd w:val="clear" w:color="auto" w:fill="DBE5F1" w:themeFill="accent1" w:themeFillTint="33"/>
              <w:rPr>
                <w:bCs/>
              </w:rPr>
            </w:pPr>
            <w:r w:rsidRPr="007F64BF">
              <w:rPr>
                <w:bCs/>
              </w:rPr>
              <w:t>F</w:t>
            </w:r>
            <w:r w:rsidR="008A726A" w:rsidRPr="007F64BF">
              <w:rPr>
                <w:bCs/>
              </w:rPr>
              <w:t>acebook profil Udruga Igra - 491 objava u 2019</w:t>
            </w:r>
            <w:r w:rsidRPr="007F64BF">
              <w:rPr>
                <w:bCs/>
              </w:rPr>
              <w:t>.</w:t>
            </w:r>
          </w:p>
          <w:p w:rsidR="00774F71" w:rsidRPr="007F64BF" w:rsidRDefault="00774F71" w:rsidP="00347001">
            <w:pPr>
              <w:shd w:val="clear" w:color="auto" w:fill="DBE5F1" w:themeFill="accent1" w:themeFillTint="33"/>
              <w:rPr>
                <w:bCs/>
              </w:rPr>
            </w:pPr>
          </w:p>
          <w:p w:rsidR="00774F71" w:rsidRPr="007F64BF" w:rsidRDefault="008A726A" w:rsidP="00347001">
            <w:pPr>
              <w:shd w:val="clear" w:color="auto" w:fill="DBE5F1" w:themeFill="accent1" w:themeFillTint="33"/>
              <w:rPr>
                <w:bCs/>
              </w:rPr>
            </w:pPr>
            <w:r w:rsidRPr="007F64BF">
              <w:rPr>
                <w:bCs/>
              </w:rPr>
              <w:t>FB profil SU - 57</w:t>
            </w:r>
            <w:r w:rsidR="00774F71" w:rsidRPr="007F64BF">
              <w:rPr>
                <w:bCs/>
              </w:rPr>
              <w:t xml:space="preserve"> objava u </w:t>
            </w:r>
            <w:r w:rsidRPr="007F64BF">
              <w:rPr>
                <w:bCs/>
              </w:rPr>
              <w:t>2019</w:t>
            </w:r>
            <w:r w:rsidR="00774F71" w:rsidRPr="007F64BF">
              <w:rPr>
                <w:bCs/>
              </w:rPr>
              <w:t>.</w:t>
            </w:r>
          </w:p>
          <w:p w:rsidR="00774F71" w:rsidRPr="007F64BF" w:rsidRDefault="00774F71" w:rsidP="00347001">
            <w:pPr>
              <w:shd w:val="clear" w:color="auto" w:fill="DBE5F1" w:themeFill="accent1" w:themeFillTint="33"/>
              <w:rPr>
                <w:bCs/>
              </w:rPr>
            </w:pPr>
          </w:p>
          <w:p w:rsidR="00774F71" w:rsidRPr="007F64BF" w:rsidRDefault="008A726A" w:rsidP="00347001">
            <w:pPr>
              <w:shd w:val="clear" w:color="auto" w:fill="DBE5F1" w:themeFill="accent1" w:themeFillTint="33"/>
              <w:rPr>
                <w:bCs/>
              </w:rPr>
            </w:pPr>
            <w:proofErr w:type="spellStart"/>
            <w:r w:rsidRPr="007F64BF">
              <w:rPr>
                <w:bCs/>
              </w:rPr>
              <w:t>Instagram</w:t>
            </w:r>
            <w:proofErr w:type="spellEnd"/>
            <w:r w:rsidRPr="007F64BF">
              <w:rPr>
                <w:bCs/>
              </w:rPr>
              <w:t xml:space="preserve"> profil SU - 3 objava u 2019.</w:t>
            </w:r>
          </w:p>
          <w:p w:rsidR="00774F71" w:rsidRPr="007F64BF" w:rsidRDefault="00774F71" w:rsidP="00721C05">
            <w:pPr>
              <w:rPr>
                <w:b/>
                <w:bCs/>
              </w:rPr>
            </w:pPr>
          </w:p>
        </w:tc>
      </w:tr>
    </w:tbl>
    <w:p w:rsidR="00774F71" w:rsidRPr="007F64BF" w:rsidRDefault="00774F71" w:rsidP="00774F71">
      <w:pPr>
        <w:rPr>
          <w:b/>
        </w:rPr>
      </w:pPr>
    </w:p>
    <w:p w:rsidR="00ED374E" w:rsidRPr="007F64BF" w:rsidRDefault="00ED374E" w:rsidP="00774F71">
      <w:pPr>
        <w:rPr>
          <w:b/>
        </w:rPr>
      </w:pPr>
    </w:p>
    <w:p w:rsidR="00774F71" w:rsidRPr="007F64BF" w:rsidRDefault="00E110CD" w:rsidP="00774F71">
      <w:pPr>
        <w:rPr>
          <w:b/>
        </w:rPr>
      </w:pPr>
      <w:r w:rsidRPr="007F64BF">
        <w:rPr>
          <w:b/>
        </w:rPr>
        <w:t>Ukupno ostvareni prihod u 2020</w:t>
      </w:r>
      <w:r w:rsidR="00774F71" w:rsidRPr="007F64BF">
        <w:rPr>
          <w:b/>
        </w:rPr>
        <w:t>. godini</w:t>
      </w:r>
    </w:p>
    <w:tbl>
      <w:tblPr>
        <w:tblW w:w="11422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8790"/>
        <w:gridCol w:w="2632"/>
      </w:tblGrid>
      <w:tr w:rsidR="007F64BF" w:rsidRPr="007F64BF" w:rsidTr="00347001">
        <w:tc>
          <w:tcPr>
            <w:tcW w:w="8790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347001" w:rsidP="00774F71">
            <w:pPr>
              <w:numPr>
                <w:ilvl w:val="0"/>
                <w:numId w:val="1"/>
              </w:numPr>
            </w:pPr>
            <w:r w:rsidRPr="007F64BF">
              <w:rPr>
                <w:b/>
                <w:bCs/>
              </w:rPr>
              <w:t>državnoga proračuna</w:t>
            </w:r>
          </w:p>
        </w:tc>
        <w:tc>
          <w:tcPr>
            <w:tcW w:w="2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E110CD" w:rsidP="00347001">
            <w:pPr>
              <w:jc w:val="center"/>
            </w:pPr>
            <w:r w:rsidRPr="007F64BF">
              <w:rPr>
                <w:b/>
                <w:bCs/>
              </w:rPr>
              <w:t>959.591,00</w:t>
            </w:r>
          </w:p>
        </w:tc>
      </w:tr>
      <w:tr w:rsidR="007F64BF" w:rsidRPr="007F64BF" w:rsidTr="00347001">
        <w:tc>
          <w:tcPr>
            <w:tcW w:w="8790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347001" w:rsidP="00774F71">
            <w:pPr>
              <w:numPr>
                <w:ilvl w:val="0"/>
                <w:numId w:val="1"/>
              </w:numPr>
            </w:pPr>
            <w:r w:rsidRPr="007F64BF">
              <w:rPr>
                <w:b/>
                <w:bCs/>
              </w:rPr>
              <w:t>proračuna jedinica lokalne i područne (regionalne) samouprave</w:t>
            </w:r>
          </w:p>
        </w:tc>
        <w:tc>
          <w:tcPr>
            <w:tcW w:w="2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E110CD" w:rsidP="00347001">
            <w:pPr>
              <w:jc w:val="center"/>
            </w:pPr>
            <w:r w:rsidRPr="007F64BF">
              <w:rPr>
                <w:b/>
                <w:bCs/>
              </w:rPr>
              <w:t>241.530,00</w:t>
            </w:r>
          </w:p>
        </w:tc>
      </w:tr>
      <w:tr w:rsidR="007F64BF" w:rsidRPr="007F64BF" w:rsidTr="00347001">
        <w:tc>
          <w:tcPr>
            <w:tcW w:w="8790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347001" w:rsidP="00774F71">
            <w:pPr>
              <w:numPr>
                <w:ilvl w:val="0"/>
                <w:numId w:val="1"/>
              </w:numPr>
            </w:pPr>
            <w:r w:rsidRPr="007F64BF">
              <w:rPr>
                <w:b/>
                <w:bCs/>
              </w:rPr>
              <w:t>proračuna Nacionalne zaklade i drugih javnih zaklada i institucija</w:t>
            </w:r>
          </w:p>
        </w:tc>
        <w:tc>
          <w:tcPr>
            <w:tcW w:w="2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E110CD" w:rsidP="00347001">
            <w:pPr>
              <w:jc w:val="center"/>
            </w:pPr>
            <w:r w:rsidRPr="007F64BF">
              <w:rPr>
                <w:b/>
                <w:bCs/>
              </w:rPr>
              <w:t>269.175,00</w:t>
            </w:r>
          </w:p>
        </w:tc>
      </w:tr>
      <w:tr w:rsidR="007F64BF" w:rsidRPr="007F64BF" w:rsidTr="00347001">
        <w:tc>
          <w:tcPr>
            <w:tcW w:w="8790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347001" w:rsidP="00774F71">
            <w:pPr>
              <w:numPr>
                <w:ilvl w:val="0"/>
                <w:numId w:val="1"/>
              </w:numPr>
            </w:pPr>
            <w:r w:rsidRPr="007F64BF">
              <w:rPr>
                <w:b/>
                <w:bCs/>
              </w:rPr>
              <w:t>vlastitih prihoda ostvarenih obavljanjem dopuštenih djelatnosti</w:t>
            </w:r>
          </w:p>
        </w:tc>
        <w:tc>
          <w:tcPr>
            <w:tcW w:w="2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E110CD" w:rsidP="00347001">
            <w:pPr>
              <w:jc w:val="center"/>
            </w:pPr>
            <w:r w:rsidRPr="007F64BF">
              <w:rPr>
                <w:b/>
                <w:bCs/>
              </w:rPr>
              <w:t>25.845,00</w:t>
            </w:r>
          </w:p>
        </w:tc>
      </w:tr>
      <w:tr w:rsidR="007F64BF" w:rsidRPr="007F64BF" w:rsidTr="00347001">
        <w:tc>
          <w:tcPr>
            <w:tcW w:w="8790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347001" w:rsidP="00774F71">
            <w:pPr>
              <w:numPr>
                <w:ilvl w:val="0"/>
                <w:numId w:val="1"/>
              </w:numPr>
            </w:pPr>
            <w:r w:rsidRPr="007F64BF">
              <w:rPr>
                <w:b/>
                <w:bCs/>
              </w:rPr>
              <w:lastRenderedPageBreak/>
              <w:t>članarina</w:t>
            </w:r>
          </w:p>
        </w:tc>
        <w:tc>
          <w:tcPr>
            <w:tcW w:w="2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347001" w:rsidP="00347001">
            <w:pPr>
              <w:jc w:val="center"/>
            </w:pPr>
            <w:r w:rsidRPr="007F64BF">
              <w:rPr>
                <w:b/>
                <w:bCs/>
              </w:rPr>
              <w:t>0,00</w:t>
            </w:r>
          </w:p>
        </w:tc>
      </w:tr>
      <w:tr w:rsidR="007F64BF" w:rsidRPr="007F64BF" w:rsidTr="00347001">
        <w:tc>
          <w:tcPr>
            <w:tcW w:w="8790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347001" w:rsidP="00774F71">
            <w:pPr>
              <w:numPr>
                <w:ilvl w:val="0"/>
                <w:numId w:val="1"/>
              </w:numPr>
            </w:pPr>
            <w:r w:rsidRPr="007F64BF">
              <w:rPr>
                <w:b/>
                <w:bCs/>
              </w:rPr>
              <w:t>donacija poslovnog sektora u RH</w:t>
            </w:r>
          </w:p>
        </w:tc>
        <w:tc>
          <w:tcPr>
            <w:tcW w:w="2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E110CD" w:rsidP="00347001">
            <w:pPr>
              <w:jc w:val="center"/>
            </w:pPr>
            <w:r w:rsidRPr="007F64BF">
              <w:rPr>
                <w:b/>
                <w:bCs/>
              </w:rPr>
              <w:t>44.022,00</w:t>
            </w:r>
          </w:p>
        </w:tc>
      </w:tr>
      <w:tr w:rsidR="007F64BF" w:rsidRPr="007F64BF" w:rsidTr="00347001">
        <w:tc>
          <w:tcPr>
            <w:tcW w:w="8790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347001" w:rsidP="00774F71">
            <w:pPr>
              <w:numPr>
                <w:ilvl w:val="0"/>
                <w:numId w:val="1"/>
              </w:numPr>
            </w:pPr>
            <w:r w:rsidRPr="007F64BF">
              <w:rPr>
                <w:b/>
                <w:bCs/>
              </w:rPr>
              <w:t>donacija građana/građanki RH</w:t>
            </w:r>
          </w:p>
        </w:tc>
        <w:tc>
          <w:tcPr>
            <w:tcW w:w="2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E110CD" w:rsidP="00347001">
            <w:pPr>
              <w:jc w:val="center"/>
            </w:pPr>
            <w:r w:rsidRPr="007F64BF">
              <w:rPr>
                <w:b/>
                <w:bCs/>
              </w:rPr>
              <w:t>0,00</w:t>
            </w:r>
          </w:p>
        </w:tc>
      </w:tr>
      <w:tr w:rsidR="007F64BF" w:rsidRPr="007F64BF" w:rsidTr="00347001">
        <w:tc>
          <w:tcPr>
            <w:tcW w:w="8790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347001" w:rsidP="00774F71">
            <w:pPr>
              <w:numPr>
                <w:ilvl w:val="0"/>
                <w:numId w:val="1"/>
              </w:numPr>
            </w:pPr>
            <w:r w:rsidRPr="007F64BF">
              <w:rPr>
                <w:b/>
                <w:bCs/>
              </w:rPr>
              <w:t>EU fondova</w:t>
            </w:r>
          </w:p>
        </w:tc>
        <w:tc>
          <w:tcPr>
            <w:tcW w:w="2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E110CD" w:rsidP="00347001">
            <w:pPr>
              <w:jc w:val="center"/>
            </w:pPr>
            <w:r w:rsidRPr="007F64BF">
              <w:rPr>
                <w:b/>
                <w:bCs/>
              </w:rPr>
              <w:t>341.528,00</w:t>
            </w:r>
          </w:p>
        </w:tc>
      </w:tr>
      <w:tr w:rsidR="007F64BF" w:rsidRPr="007F64BF" w:rsidTr="00347001">
        <w:tc>
          <w:tcPr>
            <w:tcW w:w="8790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347001" w:rsidP="00774F71">
            <w:pPr>
              <w:numPr>
                <w:ilvl w:val="0"/>
                <w:numId w:val="1"/>
              </w:numPr>
            </w:pPr>
            <w:r w:rsidRPr="007F64BF">
              <w:rPr>
                <w:b/>
                <w:bCs/>
              </w:rPr>
              <w:t>međunarodnih donatora/institucija</w:t>
            </w:r>
          </w:p>
        </w:tc>
        <w:tc>
          <w:tcPr>
            <w:tcW w:w="2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01" w:rsidRPr="007F64BF" w:rsidRDefault="00E110CD" w:rsidP="00347001">
            <w:pPr>
              <w:jc w:val="center"/>
            </w:pPr>
            <w:r w:rsidRPr="007F64BF">
              <w:rPr>
                <w:b/>
                <w:bCs/>
              </w:rPr>
              <w:t>0,00</w:t>
            </w:r>
          </w:p>
        </w:tc>
      </w:tr>
    </w:tbl>
    <w:p w:rsidR="00774F71" w:rsidRPr="007F64BF" w:rsidRDefault="00774F71" w:rsidP="00774F71">
      <w:pPr>
        <w:rPr>
          <w:b/>
        </w:rPr>
      </w:pPr>
    </w:p>
    <w:p w:rsidR="00774F71" w:rsidRPr="007F64BF" w:rsidRDefault="00774F71" w:rsidP="00774F71">
      <w:pPr>
        <w:rPr>
          <w:b/>
        </w:rPr>
      </w:pPr>
    </w:p>
    <w:p w:rsidR="00774F71" w:rsidRPr="007F64BF" w:rsidRDefault="00774F71" w:rsidP="00774F71">
      <w:pPr>
        <w:pStyle w:val="Odlomakpopisa"/>
        <w:numPr>
          <w:ilvl w:val="0"/>
          <w:numId w:val="12"/>
        </w:numPr>
        <w:rPr>
          <w:b/>
        </w:rPr>
      </w:pPr>
      <w:r w:rsidRPr="007F64BF">
        <w:rPr>
          <w:b/>
        </w:rPr>
        <w:t>Programi i projekti</w:t>
      </w:r>
      <w:r w:rsidR="00E110CD" w:rsidRPr="007F64BF">
        <w:rPr>
          <w:b/>
        </w:rPr>
        <w:t xml:space="preserve"> koje je udruga provodila u 2020</w:t>
      </w:r>
      <w:r w:rsidR="00441973" w:rsidRPr="007F64BF">
        <w:rPr>
          <w:b/>
        </w:rPr>
        <w:t>. po programima</w:t>
      </w:r>
    </w:p>
    <w:tbl>
      <w:tblPr>
        <w:tblW w:w="14147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955"/>
        <w:gridCol w:w="11192"/>
      </w:tblGrid>
      <w:tr w:rsidR="007F64BF" w:rsidRPr="007F64BF" w:rsidTr="00347001">
        <w:tc>
          <w:tcPr>
            <w:tcW w:w="2955" w:type="dxa"/>
            <w:shd w:val="solid" w:color="E6E6E6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4F71" w:rsidRPr="007F64BF" w:rsidRDefault="00774F71" w:rsidP="00774F71">
            <w:r w:rsidRPr="007F64BF">
              <w:rPr>
                <w:b/>
                <w:bCs/>
              </w:rPr>
              <w:t xml:space="preserve">Naziv 1. programa/ projekta: </w:t>
            </w:r>
          </w:p>
        </w:tc>
        <w:tc>
          <w:tcPr>
            <w:tcW w:w="11192" w:type="dxa"/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 xml:space="preserve">1. Centar za mlade iz alternativne skrbi - </w:t>
            </w:r>
            <w:proofErr w:type="spellStart"/>
            <w:r w:rsidRPr="007F64BF">
              <w:rPr>
                <w:rFonts w:ascii="Calibri" w:eastAsia="Times New Roman" w:hAnsi="Calibri" w:cs="Calibri"/>
              </w:rPr>
              <w:t>posttretman</w:t>
            </w:r>
            <w:proofErr w:type="spellEnd"/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 xml:space="preserve">2. Nije igra raditi u zatvorskom sustavu i </w:t>
            </w:r>
            <w:proofErr w:type="spellStart"/>
            <w:r w:rsidRPr="007F64BF">
              <w:rPr>
                <w:rFonts w:ascii="Calibri" w:eastAsia="Times New Roman" w:hAnsi="Calibri" w:cs="Calibri"/>
              </w:rPr>
              <w:t>probaciji</w:t>
            </w:r>
            <w:proofErr w:type="spellEnd"/>
            <w:r w:rsidRPr="007F64BF">
              <w:rPr>
                <w:rFonts w:ascii="Calibri" w:eastAsia="Times New Roman" w:hAnsi="Calibri" w:cs="Calibri"/>
              </w:rPr>
              <w:t xml:space="preserve"> – potrebe i podrška zaposlenicima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3. Centar za mlade iz alternativne skrbi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4. Centri za mlade iz alternativne skrbi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5. Neformalnim obrazovanjem do zaposlenja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6. Osobni mentori kao podrška resocijalizaciji mladih iz odgojnih zavoda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 xml:space="preserve">7. IGRA za </w:t>
            </w:r>
            <w:proofErr w:type="spellStart"/>
            <w:r w:rsidRPr="007F64BF">
              <w:rPr>
                <w:rFonts w:ascii="Calibri" w:eastAsia="Times New Roman" w:hAnsi="Calibri" w:cs="Calibri"/>
              </w:rPr>
              <w:t>NEovisnost</w:t>
            </w:r>
            <w:proofErr w:type="spellEnd"/>
            <w:r w:rsidRPr="007F64BF">
              <w:rPr>
                <w:rFonts w:ascii="Calibri" w:eastAsia="Times New Roman" w:hAnsi="Calibri" w:cs="Calibri"/>
              </w:rPr>
              <w:t xml:space="preserve"> mladih u riziku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8. Naučimo i potaknimo inicijative mladih iz alternativne skrbi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  <w:b/>
              </w:rPr>
            </w:pPr>
            <w:r w:rsidRPr="007F64BF">
              <w:rPr>
                <w:rFonts w:ascii="Calibri" w:eastAsia="Times New Roman" w:hAnsi="Calibri" w:cs="Calibri"/>
                <w:b/>
              </w:rPr>
              <w:t>Partnerstva: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  <w:b/>
              </w:rPr>
            </w:pPr>
            <w:r w:rsidRPr="007F64BF">
              <w:rPr>
                <w:rFonts w:ascii="Calibri" w:eastAsia="Times New Roman" w:hAnsi="Calibri" w:cs="Calibri"/>
              </w:rPr>
              <w:t>"Mreža za mlade za socijalno uključivanje"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proofErr w:type="spellStart"/>
            <w:r w:rsidRPr="007F64BF">
              <w:rPr>
                <w:rFonts w:ascii="Calibri" w:eastAsia="Times New Roman" w:hAnsi="Calibri" w:cs="Calibri"/>
              </w:rPr>
              <w:lastRenderedPageBreak/>
              <w:t>Care&amp;Share</w:t>
            </w:r>
            <w:proofErr w:type="spellEnd"/>
            <w:r w:rsidRPr="007F64BF">
              <w:rPr>
                <w:rFonts w:ascii="Calibri" w:eastAsia="Times New Roman" w:hAnsi="Calibri" w:cs="Calibri"/>
              </w:rPr>
              <w:t xml:space="preserve"> – podrška mladima iz sustava alternativne skrbi</w:t>
            </w:r>
          </w:p>
          <w:p w:rsidR="000A0941" w:rsidRPr="007F64BF" w:rsidRDefault="00E110CD" w:rsidP="00774F71">
            <w:pPr>
              <w:rPr>
                <w:b/>
              </w:rPr>
            </w:pPr>
            <w:r w:rsidRPr="007F64BF">
              <w:rPr>
                <w:rFonts w:ascii="Calibri" w:eastAsia="Times New Roman" w:hAnsi="Calibri" w:cs="Calibri"/>
              </w:rPr>
              <w:t>Zajedno do doma</w:t>
            </w:r>
          </w:p>
        </w:tc>
      </w:tr>
      <w:tr w:rsidR="007F64BF" w:rsidRPr="007F64BF" w:rsidTr="00347001">
        <w:tc>
          <w:tcPr>
            <w:tcW w:w="2955" w:type="dxa"/>
            <w:shd w:val="solid" w:color="E6E6E6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4F71" w:rsidRPr="007F64BF" w:rsidRDefault="00774F71" w:rsidP="00774F71">
            <w:r w:rsidRPr="007F64BF">
              <w:rPr>
                <w:b/>
                <w:bCs/>
              </w:rPr>
              <w:lastRenderedPageBreak/>
              <w:t>Naziv davatelja podrške:</w:t>
            </w:r>
          </w:p>
        </w:tc>
        <w:tc>
          <w:tcPr>
            <w:tcW w:w="11192" w:type="dxa"/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1. Središnji državni ured za demografiju i mlade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2. Ministarstvo pravosuđa i uprave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3. Grad Zagreb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4. Ministarstvo rada, mirovinskog sustava, obitelji i socijalne politike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5. Ministarstvo pravosuđa i uprave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6. Ministarstvo pravosuđa i uprave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7. Ministarstvo rada, mirovinskog sustava, obitelji i socijalne politike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8. HBOR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  <w:b/>
              </w:rPr>
            </w:pPr>
            <w:r w:rsidRPr="007F64BF">
              <w:rPr>
                <w:rFonts w:ascii="Calibri" w:eastAsia="Times New Roman" w:hAnsi="Calibri" w:cs="Calibri"/>
                <w:b/>
              </w:rPr>
              <w:t>Partnerstva: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Europski socijalni fond</w:t>
            </w:r>
          </w:p>
          <w:p w:rsidR="00E110CD" w:rsidRPr="007F64BF" w:rsidRDefault="00E110CD" w:rsidP="00E110CD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Središnji državni ured za demografiju i mlade</w:t>
            </w:r>
          </w:p>
          <w:p w:rsidR="002D5144" w:rsidRPr="007F64BF" w:rsidRDefault="00E110CD" w:rsidP="00E110CD">
            <w:r w:rsidRPr="007F64BF">
              <w:rPr>
                <w:rFonts w:ascii="Calibri" w:eastAsia="Times New Roman" w:hAnsi="Calibri" w:cs="Calibri"/>
              </w:rPr>
              <w:t>Europski socijalni fond</w:t>
            </w:r>
          </w:p>
        </w:tc>
      </w:tr>
      <w:tr w:rsidR="007F64BF" w:rsidRPr="007F64BF" w:rsidTr="00347001">
        <w:tc>
          <w:tcPr>
            <w:tcW w:w="2955" w:type="dxa"/>
            <w:shd w:val="solid" w:color="E6E6E6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4F71" w:rsidRPr="007F64BF" w:rsidRDefault="00774F71" w:rsidP="00774F71">
            <w:r w:rsidRPr="007F64BF">
              <w:rPr>
                <w:b/>
                <w:bCs/>
              </w:rPr>
              <w:t>Rezultati programa/projekta:</w:t>
            </w:r>
          </w:p>
        </w:tc>
        <w:tc>
          <w:tcPr>
            <w:tcW w:w="11192" w:type="dxa"/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973" w:rsidRPr="007F64BF" w:rsidRDefault="00441973" w:rsidP="00441973">
            <w:pPr>
              <w:pStyle w:val="Odlomakpopisa"/>
              <w:numPr>
                <w:ilvl w:val="0"/>
                <w:numId w:val="10"/>
              </w:numPr>
              <w:spacing w:after="0" w:line="253" w:lineRule="atLeast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 xml:space="preserve">ukupno smo obuhvatili 195 djece i mladih iz alternativne skrbi na razini cijele Hrvatske </w:t>
            </w:r>
            <w:r w:rsidRPr="007F64BF">
              <w:rPr>
                <w:rFonts w:ascii="Calibri" w:eastAsia="Times New Roman" w:hAnsi="Calibri" w:cs="Calibri"/>
                <w:lang w:eastAsia="hr-HR"/>
              </w:rPr>
              <w:t>(putem grupne podrške je obuhvaćeno 59 korisnik, a kroz individualnu podršku, savjetovanje, informiranje putem FB profila Igrana</w:t>
            </w: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7F64BF">
              <w:rPr>
                <w:rFonts w:ascii="Calibri" w:eastAsia="Times New Roman" w:hAnsi="Calibri" w:cs="Calibri"/>
                <w:lang w:eastAsia="hr-HR"/>
              </w:rPr>
              <w:t>Kontaktić</w:t>
            </w:r>
            <w:proofErr w:type="spellEnd"/>
            <w:r w:rsidRPr="007F64BF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7F64BF">
              <w:rPr>
                <w:rFonts w:ascii="Calibri" w:eastAsia="Times New Roman" w:hAnsi="Calibri" w:cs="Calibri"/>
                <w:lang w:eastAsia="hr-HR"/>
              </w:rPr>
              <w:t>Instagram</w:t>
            </w:r>
            <w:proofErr w:type="spellEnd"/>
            <w:r w:rsidRPr="007F64BF">
              <w:rPr>
                <w:rFonts w:ascii="Calibri" w:eastAsia="Times New Roman" w:hAnsi="Calibri" w:cs="Calibri"/>
                <w:lang w:eastAsia="hr-HR"/>
              </w:rPr>
              <w:t xml:space="preserve"> profila </w:t>
            </w:r>
            <w:proofErr w:type="spellStart"/>
            <w:r w:rsidRPr="007F64BF">
              <w:rPr>
                <w:rFonts w:ascii="Calibri" w:eastAsia="Times New Roman" w:hAnsi="Calibri" w:cs="Calibri"/>
                <w:lang w:eastAsia="hr-HR"/>
              </w:rPr>
              <w:t>Igragram</w:t>
            </w:r>
            <w:proofErr w:type="spellEnd"/>
            <w:r w:rsidRPr="007F64BF">
              <w:rPr>
                <w:rFonts w:ascii="Calibri" w:eastAsia="Times New Roman" w:hAnsi="Calibri" w:cs="Calibri"/>
                <w:lang w:eastAsia="hr-HR"/>
              </w:rPr>
              <w:t xml:space="preserve"> za mlade i Info moba je obuhvaćeno 139 korisnika)</w:t>
            </w: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  <w:p w:rsidR="00441973" w:rsidRPr="007F64BF" w:rsidRDefault="00441973" w:rsidP="00441973">
            <w:pPr>
              <w:pStyle w:val="Odlomakpopisa"/>
              <w:numPr>
                <w:ilvl w:val="0"/>
                <w:numId w:val="10"/>
              </w:numPr>
              <w:spacing w:after="0" w:line="253" w:lineRule="atLeast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 xml:space="preserve">na programu je sudjelovalo 31 volontera, te 20 honorarnih stručnjaka </w:t>
            </w: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br/>
            </w:r>
            <w:r w:rsidRPr="007F64BF">
              <w:rPr>
                <w:rFonts w:ascii="Calibri" w:eastAsia="Times New Roman" w:hAnsi="Calibri" w:cs="Calibri"/>
                <w:lang w:eastAsia="hr-HR"/>
              </w:rPr>
              <w:t>(od toga je 10 volontera koji su sami mladi iz skrbi koji su sudjelovali u radnoj skupini</w:t>
            </w: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7F64BF">
              <w:rPr>
                <w:rFonts w:ascii="Calibri" w:eastAsia="Times New Roman" w:hAnsi="Calibri" w:cs="Calibri"/>
                <w:lang w:eastAsia="hr-HR"/>
              </w:rPr>
              <w:t>za web stranicu Skok u život)</w:t>
            </w:r>
          </w:p>
          <w:p w:rsidR="00441973" w:rsidRPr="007F64BF" w:rsidRDefault="00441973" w:rsidP="00441973">
            <w:pPr>
              <w:pStyle w:val="Odlomakpopisa"/>
              <w:numPr>
                <w:ilvl w:val="0"/>
                <w:numId w:val="10"/>
              </w:numPr>
              <w:spacing w:after="0" w:line="253" w:lineRule="atLeast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 xml:space="preserve">razvili smo prvu mobilnu aplikaciju web stranice Skok u život </w:t>
            </w:r>
            <w:r w:rsidRPr="007F64BF">
              <w:rPr>
                <w:rFonts w:ascii="Calibri" w:eastAsia="Times New Roman" w:hAnsi="Calibri" w:cs="Calibri"/>
                <w:lang w:eastAsia="hr-HR"/>
              </w:rPr>
              <w:t>kako bi mladima bila dostupna i u obliku aplikacije na njihovim mobilnim uređajima</w:t>
            </w:r>
          </w:p>
          <w:p w:rsidR="00441973" w:rsidRPr="007F64BF" w:rsidRDefault="00441973" w:rsidP="00441973">
            <w:pPr>
              <w:pStyle w:val="Odlomakpopisa"/>
              <w:numPr>
                <w:ilvl w:val="0"/>
                <w:numId w:val="10"/>
              </w:numPr>
              <w:spacing w:after="0" w:line="253" w:lineRule="atLeast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t xml:space="preserve">poboljšali smo obrazovne ishode djece i mladih u ustanovama </w:t>
            </w:r>
            <w:proofErr w:type="spellStart"/>
            <w:r w:rsidRPr="007F64BF">
              <w:rPr>
                <w:rFonts w:ascii="Calibri" w:eastAsia="Times New Roman" w:hAnsi="Calibri" w:cs="Calibri"/>
                <w:lang w:eastAsia="hr-HR"/>
              </w:rPr>
              <w:t>soc</w:t>
            </w:r>
            <w:proofErr w:type="spellEnd"/>
            <w:r w:rsidRPr="007F64BF">
              <w:rPr>
                <w:rFonts w:ascii="Calibri" w:eastAsia="Times New Roman" w:hAnsi="Calibri" w:cs="Calibri"/>
                <w:lang w:eastAsia="hr-HR"/>
              </w:rPr>
              <w:t xml:space="preserve">. skrbi – </w:t>
            </w: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>obuhvatili smo 9 korisnika iz dvije ustanove na području Zagreba kojima je bio dodijeljen osobni mentor</w:t>
            </w:r>
          </w:p>
          <w:p w:rsidR="00441973" w:rsidRPr="007F64BF" w:rsidRDefault="00441973" w:rsidP="00441973">
            <w:pPr>
              <w:pStyle w:val="Odlomakpopisa"/>
              <w:numPr>
                <w:ilvl w:val="0"/>
                <w:numId w:val="11"/>
              </w:numPr>
              <w:spacing w:after="0" w:line="253" w:lineRule="atLeast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t xml:space="preserve">osigurali smo kvalitetan </w:t>
            </w:r>
            <w:proofErr w:type="spellStart"/>
            <w:r w:rsidRPr="007F64BF">
              <w:rPr>
                <w:rFonts w:ascii="Calibri" w:eastAsia="Times New Roman" w:hAnsi="Calibri" w:cs="Calibri"/>
                <w:lang w:eastAsia="hr-HR"/>
              </w:rPr>
              <w:t>postpenalni</w:t>
            </w:r>
            <w:proofErr w:type="spellEnd"/>
            <w:r w:rsidRPr="007F64BF">
              <w:rPr>
                <w:rFonts w:ascii="Calibri" w:eastAsia="Times New Roman" w:hAnsi="Calibri" w:cs="Calibri"/>
                <w:lang w:eastAsia="hr-HR"/>
              </w:rPr>
              <w:t xml:space="preserve"> prihvat korisnicima u njihovim lokalnim zajednicama te unaprijedili podršku za uspješnu resocijalizaciju i socijalnu integraciju mladih počinitelja kaznenih djela, posebno u području zapošljavanja, </w:t>
            </w:r>
            <w:r w:rsidRPr="007F64B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izobrazbe i smislenog provođenja slobodnog vremena – </w:t>
            </w: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>razvili smo uslugu osobnog mentorstva za mlade iz Odgojnih zavoda u Turopolju i Požegi</w:t>
            </w:r>
          </w:p>
          <w:p w:rsidR="00441973" w:rsidRPr="007F64BF" w:rsidRDefault="00441973" w:rsidP="00441973">
            <w:pPr>
              <w:pStyle w:val="Odlomakpopisa"/>
              <w:numPr>
                <w:ilvl w:val="0"/>
                <w:numId w:val="9"/>
              </w:numPr>
              <w:spacing w:after="0" w:line="253" w:lineRule="atLeast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t xml:space="preserve">razvili smo koordiniran i ujednačen sustav izvaninstitucionalne potpore za prevenciju beskućništva i socijalne isključenosti mladih iz alternativne skrbi na području RH kroz razvoj mreže Centara za mlade iz alternativne skrbi – </w:t>
            </w: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>projektni partner GDCK Čakovec je u potpunosti implementirao program</w:t>
            </w:r>
            <w:r w:rsidRPr="007F64BF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441973" w:rsidRPr="007F64BF" w:rsidRDefault="00441973" w:rsidP="00441973">
            <w:pPr>
              <w:pStyle w:val="Odlomakpopisa"/>
              <w:numPr>
                <w:ilvl w:val="0"/>
                <w:numId w:val="9"/>
              </w:numPr>
              <w:spacing w:after="0" w:line="253" w:lineRule="atLeast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t xml:space="preserve">osigurali smo vremenski kontinuitet i teritorijalnu dostupnost pružanja usluge psiho-socijalno-pedagoške podrške mladima u skrbi u visokom riziku od </w:t>
            </w:r>
            <w:proofErr w:type="spellStart"/>
            <w:r w:rsidRPr="007F64BF">
              <w:rPr>
                <w:rFonts w:ascii="Calibri" w:eastAsia="Times New Roman" w:hAnsi="Calibri" w:cs="Calibri"/>
                <w:lang w:eastAsia="hr-HR"/>
              </w:rPr>
              <w:t>soc</w:t>
            </w:r>
            <w:proofErr w:type="spellEnd"/>
            <w:r w:rsidRPr="007F64BF">
              <w:rPr>
                <w:rFonts w:ascii="Calibri" w:eastAsia="Times New Roman" w:hAnsi="Calibri" w:cs="Calibri"/>
                <w:lang w:eastAsia="hr-HR"/>
              </w:rPr>
              <w:t xml:space="preserve">. isključenosti u njihovoj zajednici </w:t>
            </w: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>– podrška se pružala kontinuirano i na razini cijele Hrvatske</w:t>
            </w:r>
          </w:p>
          <w:p w:rsidR="00441973" w:rsidRPr="007F64BF" w:rsidRDefault="00441973" w:rsidP="00441973">
            <w:pPr>
              <w:pStyle w:val="Odlomakpopisa"/>
              <w:numPr>
                <w:ilvl w:val="0"/>
                <w:numId w:val="9"/>
              </w:numPr>
              <w:spacing w:after="0" w:line="253" w:lineRule="atLeast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t xml:space="preserve">povećavali smo kapacitet službenika zatvorskog sustava i </w:t>
            </w:r>
            <w:proofErr w:type="spellStart"/>
            <w:r w:rsidRPr="007F64BF">
              <w:rPr>
                <w:rFonts w:ascii="Calibri" w:eastAsia="Times New Roman" w:hAnsi="Calibri" w:cs="Calibri"/>
                <w:lang w:eastAsia="hr-HR"/>
              </w:rPr>
              <w:t>probacije</w:t>
            </w:r>
            <w:proofErr w:type="spellEnd"/>
            <w:r w:rsidRPr="007F64BF">
              <w:rPr>
                <w:rFonts w:ascii="Calibri" w:eastAsia="Times New Roman" w:hAnsi="Calibri" w:cs="Calibri"/>
                <w:lang w:eastAsia="hr-HR"/>
              </w:rPr>
              <w:t xml:space="preserve"> za provođenje pojedinačnog programa postupanja/izvršavanja kazne zatvora, kvalitetu rada i osigurali kvalitetnije usluge korisnicima – počiniteljima kaznenih djela/osuđenim osobama, prevenirali smo sagorijevanje službenika, a ujedno smo  povećavali zadovoljstvo poslom i motivacije za rad, te na kraju službenici sudjelovanjem u projektnim aktivnostima su brinuli o očuvanju svog mentalnog zdravlja – </w:t>
            </w: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>ukupno obuhvaćen 71 službenik</w:t>
            </w:r>
          </w:p>
          <w:p w:rsidR="00866F87" w:rsidRPr="007F64BF" w:rsidRDefault="00441973" w:rsidP="00441973">
            <w:pPr>
              <w:pStyle w:val="Odlomakpopisa"/>
              <w:numPr>
                <w:ilvl w:val="0"/>
                <w:numId w:val="9"/>
              </w:numPr>
              <w:spacing w:after="0" w:line="253" w:lineRule="atLeast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 xml:space="preserve">održali smo 4 Radno-edukativna sastanka "Zaposliti (ni)je dovoljno" za visoko motivirane stručnjake iz poslovnog sektora </w:t>
            </w:r>
            <w:r w:rsidRPr="007F64BF">
              <w:rPr>
                <w:rFonts w:ascii="Calibri" w:eastAsia="Times New Roman" w:hAnsi="Calibri" w:cs="Calibri"/>
                <w:lang w:eastAsia="hr-HR"/>
              </w:rPr>
              <w:t xml:space="preserve">unutar kojih smo razmjenjivali smo i kreirali ideje i načine suradnje poslodavaca i udruge „Igra“, razgovarali o nekim potencijalnim izazovima prilikom zapošljavanju mladih, osvijestili dobiti za mlade i za kolektiv organizacija te zajednički razgovarali o smjernicama kojima se dobro voditi prilikom zapošljavanja mladih iz alternativne skrbi i tijekom radnog odnosa </w:t>
            </w: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>– ukupno sudjelovalo 15 predstavnika poslovnog sektora</w:t>
            </w:r>
          </w:p>
        </w:tc>
      </w:tr>
      <w:tr w:rsidR="007F64BF" w:rsidRPr="007F64BF" w:rsidTr="00347001">
        <w:tc>
          <w:tcPr>
            <w:tcW w:w="2955" w:type="dxa"/>
            <w:shd w:val="solid" w:color="E6E6E6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4F71" w:rsidRPr="007F64BF" w:rsidRDefault="00774F71" w:rsidP="00774F71">
            <w:r w:rsidRPr="007F64BF">
              <w:rPr>
                <w:b/>
                <w:bCs/>
              </w:rPr>
              <w:lastRenderedPageBreak/>
              <w:t>Tko su izravni korisnici:</w:t>
            </w:r>
          </w:p>
        </w:tc>
        <w:tc>
          <w:tcPr>
            <w:tcW w:w="11192" w:type="dxa"/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973" w:rsidRPr="007F64BF" w:rsidRDefault="00441973" w:rsidP="00441973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Djeca i mladi iz dječjih domova, odgojnih domova, domova za odgoj, odgojnih zavoda i udomiteljskih obitelji</w:t>
            </w:r>
          </w:p>
          <w:p w:rsidR="00441973" w:rsidRPr="007F64BF" w:rsidRDefault="00441973" w:rsidP="00441973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Mladi koji su bili u nekom obliku skrbi, a sada žive samostalno</w:t>
            </w:r>
          </w:p>
          <w:p w:rsidR="00441973" w:rsidRPr="007F64BF" w:rsidRDefault="00441973" w:rsidP="00441973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Maloljetni počinitelji kaznenih djela</w:t>
            </w:r>
          </w:p>
          <w:p w:rsidR="00C4453D" w:rsidRPr="007F64BF" w:rsidRDefault="00441973" w:rsidP="00441973">
            <w:r w:rsidRPr="007F64BF">
              <w:rPr>
                <w:rFonts w:ascii="Calibri" w:eastAsia="Times New Roman" w:hAnsi="Calibri" w:cs="Calibri"/>
              </w:rPr>
              <w:t xml:space="preserve">Stručnjaci iz zatvorskog sustava i </w:t>
            </w:r>
            <w:proofErr w:type="spellStart"/>
            <w:r w:rsidRPr="007F64BF">
              <w:rPr>
                <w:rFonts w:ascii="Calibri" w:eastAsia="Times New Roman" w:hAnsi="Calibri" w:cs="Calibri"/>
              </w:rPr>
              <w:t>probacije</w:t>
            </w:r>
            <w:proofErr w:type="spellEnd"/>
            <w:r w:rsidRPr="007F64BF">
              <w:rPr>
                <w:rFonts w:ascii="Calibri" w:eastAsia="Times New Roman" w:hAnsi="Calibri" w:cs="Calibri"/>
              </w:rPr>
              <w:t xml:space="preserve"> u odjelu tretmana</w:t>
            </w:r>
          </w:p>
        </w:tc>
      </w:tr>
      <w:tr w:rsidR="007F64BF" w:rsidRPr="007F64BF" w:rsidTr="00347001">
        <w:tc>
          <w:tcPr>
            <w:tcW w:w="2955" w:type="dxa"/>
            <w:shd w:val="solid" w:color="E6E6E6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4F71" w:rsidRPr="007F64BF" w:rsidRDefault="00774F71" w:rsidP="00774F71">
            <w:r w:rsidRPr="007F64BF">
              <w:rPr>
                <w:b/>
                <w:bCs/>
              </w:rPr>
              <w:t>Broj izravnih korisnika:</w:t>
            </w:r>
          </w:p>
        </w:tc>
        <w:tc>
          <w:tcPr>
            <w:tcW w:w="11192" w:type="dxa"/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4F71" w:rsidRPr="007F64BF" w:rsidRDefault="00E110CD" w:rsidP="00774F71">
            <w:r w:rsidRPr="007F64BF">
              <w:t>266</w:t>
            </w:r>
          </w:p>
        </w:tc>
      </w:tr>
      <w:tr w:rsidR="007F64BF" w:rsidRPr="007F64BF" w:rsidTr="00347001">
        <w:tc>
          <w:tcPr>
            <w:tcW w:w="2955" w:type="dxa"/>
            <w:shd w:val="solid" w:color="E6E6E6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4F71" w:rsidRPr="007F64BF" w:rsidRDefault="00774F71" w:rsidP="00774F71">
            <w:r w:rsidRPr="007F64BF">
              <w:rPr>
                <w:b/>
                <w:bCs/>
              </w:rPr>
              <w:lastRenderedPageBreak/>
              <w:t>Broj neizravnih korisnika:</w:t>
            </w:r>
          </w:p>
        </w:tc>
        <w:tc>
          <w:tcPr>
            <w:tcW w:w="11192" w:type="dxa"/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4F71" w:rsidRPr="007F64BF" w:rsidRDefault="00E110CD" w:rsidP="00774F71">
            <w:r w:rsidRPr="007F64BF">
              <w:t>798</w:t>
            </w:r>
          </w:p>
        </w:tc>
      </w:tr>
    </w:tbl>
    <w:p w:rsidR="00774F71" w:rsidRPr="007F64BF" w:rsidRDefault="00774F71" w:rsidP="00774F71">
      <w:pPr>
        <w:rPr>
          <w:b/>
        </w:rPr>
      </w:pPr>
    </w:p>
    <w:p w:rsidR="00441973" w:rsidRPr="007F64BF" w:rsidRDefault="00441973" w:rsidP="00441973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7F64BF">
        <w:rPr>
          <w:rFonts w:ascii="Calibri" w:eastAsia="Times New Roman" w:hAnsi="Calibri" w:cs="Calibri"/>
          <w:b/>
          <w:bCs/>
          <w:szCs w:val="24"/>
        </w:rPr>
        <w:t>2. Suradnje i partnerstva po programima</w:t>
      </w:r>
      <w:r w:rsidRPr="007F64BF">
        <w:rPr>
          <w:rFonts w:ascii="Calibri" w:eastAsia="Times New Roman" w:hAnsi="Calibri" w:cs="Calibri"/>
          <w:szCs w:val="24"/>
        </w:rPr>
        <w:t xml:space="preserve">: </w:t>
      </w:r>
    </w:p>
    <w:p w:rsidR="00441973" w:rsidRPr="007F64BF" w:rsidRDefault="00441973" w:rsidP="00441973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441973" w:rsidRPr="007F64BF" w:rsidRDefault="00441973" w:rsidP="00441973">
      <w:pPr>
        <w:jc w:val="both"/>
      </w:pPr>
      <w:r w:rsidRPr="007F64BF">
        <w:rPr>
          <w:b/>
        </w:rPr>
        <w:t>Partneri:</w:t>
      </w:r>
      <w:r w:rsidRPr="007F64BF">
        <w:t xml:space="preserve"> Centar za pružanje usluga u zajednici Zagreb – </w:t>
      </w:r>
      <w:proofErr w:type="spellStart"/>
      <w:r w:rsidRPr="007F64BF">
        <w:t>Dugave</w:t>
      </w:r>
      <w:proofErr w:type="spellEnd"/>
      <w:r w:rsidRPr="007F64BF">
        <w:t xml:space="preserve">, Osnovna škola </w:t>
      </w:r>
      <w:proofErr w:type="spellStart"/>
      <w:r w:rsidRPr="007F64BF">
        <w:t>Pavleka</w:t>
      </w:r>
      <w:proofErr w:type="spellEnd"/>
      <w:r w:rsidRPr="007F64BF">
        <w:t xml:space="preserve"> </w:t>
      </w:r>
      <w:proofErr w:type="spellStart"/>
      <w:r w:rsidRPr="007F64BF">
        <w:t>Miškine</w:t>
      </w:r>
      <w:proofErr w:type="spellEnd"/>
      <w:r w:rsidRPr="007F64BF">
        <w:t>, Hrvatska mreža za beskućnike, CZSS Zagreb, Hrvatsko društvo za superviziju i organizacijski razvoj, ACT Grupa, GDCK Čakovec, Svjetski savez mladih Hrvatske, HR Centar.</w:t>
      </w:r>
    </w:p>
    <w:p w:rsidR="00441973" w:rsidRPr="007F64BF" w:rsidRDefault="00441973" w:rsidP="00441973">
      <w:pPr>
        <w:jc w:val="both"/>
      </w:pPr>
      <w:r w:rsidRPr="007F64BF">
        <w:rPr>
          <w:b/>
        </w:rPr>
        <w:t>Suradnici:</w:t>
      </w:r>
      <w:r w:rsidRPr="007F64BF">
        <w:t xml:space="preserve">  CZSS Zaprešić, CZSS Sesvete, CZSS Karlovac, CZSS Trnje, CZSS Križevci , CZSS Virovitica, CZSS Trešnjevka, CZSS Čakovec, CZSS Novi Zagreb, CZSS Karlovac, CZSS Pešćenica, CZSS Hrvatska Kostajnica, Crveni križ </w:t>
      </w:r>
      <w:proofErr w:type="spellStart"/>
      <w:r w:rsidRPr="007F64BF">
        <w:t>Kosnica</w:t>
      </w:r>
      <w:proofErr w:type="spellEnd"/>
      <w:r w:rsidRPr="007F64BF">
        <w:t xml:space="preserve">, D.D. Zagreb (podružnica </w:t>
      </w:r>
      <w:proofErr w:type="spellStart"/>
      <w:r w:rsidRPr="007F64BF">
        <w:t>A.G.Matoš</w:t>
      </w:r>
      <w:proofErr w:type="spellEnd"/>
      <w:r w:rsidRPr="007F64BF">
        <w:t xml:space="preserve"> i Ivan Goran Kovačić), CZPUZ Zagreb </w:t>
      </w:r>
      <w:proofErr w:type="spellStart"/>
      <w:r w:rsidRPr="007F64BF">
        <w:t>Dugave</w:t>
      </w:r>
      <w:proofErr w:type="spellEnd"/>
      <w:r w:rsidRPr="007F64BF">
        <w:t xml:space="preserve">, </w:t>
      </w:r>
      <w:proofErr w:type="spellStart"/>
      <w:r w:rsidRPr="007F64BF">
        <w:t>Biljkoborci</w:t>
      </w:r>
      <w:proofErr w:type="spellEnd"/>
      <w:r w:rsidRPr="007F64BF">
        <w:t xml:space="preserve">, </w:t>
      </w:r>
      <w:proofErr w:type="spellStart"/>
      <w:r w:rsidRPr="007F64BF">
        <w:t>Exit</w:t>
      </w:r>
      <w:proofErr w:type="spellEnd"/>
      <w:r w:rsidRPr="007F64BF">
        <w:t xml:space="preserve"> </w:t>
      </w:r>
      <w:proofErr w:type="spellStart"/>
      <w:r w:rsidRPr="007F64BF">
        <w:t>games</w:t>
      </w:r>
      <w:proofErr w:type="spellEnd"/>
      <w:r w:rsidRPr="007F64BF">
        <w:t xml:space="preserve"> </w:t>
      </w:r>
      <w:proofErr w:type="spellStart"/>
      <w:r w:rsidRPr="007F64BF">
        <w:t>ecsape</w:t>
      </w:r>
      <w:proofErr w:type="spellEnd"/>
      <w:r w:rsidRPr="007F64BF">
        <w:t xml:space="preserve"> room, </w:t>
      </w:r>
      <w:proofErr w:type="spellStart"/>
      <w:r w:rsidRPr="007F64BF">
        <w:t>Attack</w:t>
      </w:r>
      <w:proofErr w:type="spellEnd"/>
      <w:r w:rsidRPr="007F64BF">
        <w:t xml:space="preserve">, HMB, fizičke osobe u pogledu stanovanja, Caritas Zagrebačke nadbiskupije, FICE Hrvatska, OZ u Turopolju i Požegi, OŠ Vladimira Nazora, Križevci, Hrvatski zavod za zapošljavanje,  Pučko otvoreno učilište, Veleučilište u Požegi, Iva Zrinka Kordić – psihijatrica, Mjesni odbor Nova </w:t>
      </w:r>
      <w:proofErr w:type="spellStart"/>
      <w:r w:rsidRPr="007F64BF">
        <w:t>Veruda</w:t>
      </w:r>
      <w:proofErr w:type="spellEnd"/>
      <w:r w:rsidRPr="007F64BF">
        <w:t xml:space="preserve"> Pula, GDCK Čakovec, Centar za pružanje usluga u zajednici Savjetovalište Luka </w:t>
      </w:r>
      <w:proofErr w:type="spellStart"/>
      <w:r w:rsidRPr="007F64BF">
        <w:t>Ritz</w:t>
      </w:r>
      <w:proofErr w:type="spellEnd"/>
      <w:r w:rsidRPr="007F64BF">
        <w:t xml:space="preserve">, Autopraonica Rudeš, Nogometni klub Zagreb041, </w:t>
      </w:r>
      <w:r w:rsidRPr="007F64BF">
        <w:tab/>
        <w:t xml:space="preserve">AD Plastika, Stomatološka ordinacija Čeko, Crveni Križ stambena, CISOK, </w:t>
      </w:r>
      <w:proofErr w:type="spellStart"/>
      <w:r w:rsidRPr="007F64BF">
        <w:t>Ambidekster</w:t>
      </w:r>
      <w:proofErr w:type="spellEnd"/>
      <w:r w:rsidRPr="007F64BF">
        <w:t xml:space="preserve"> klub, </w:t>
      </w:r>
      <w:proofErr w:type="spellStart"/>
      <w:r w:rsidRPr="007F64BF">
        <w:t>Jogitza</w:t>
      </w:r>
      <w:proofErr w:type="spellEnd"/>
      <w:r w:rsidRPr="007F64BF">
        <w:t>, Udruga Pet plus, Učenički dom - Tehnička škola Zagreb.</w:t>
      </w:r>
    </w:p>
    <w:p w:rsidR="00441973" w:rsidRPr="007F64BF" w:rsidRDefault="00441973" w:rsidP="00441973">
      <w:pPr>
        <w:jc w:val="both"/>
      </w:pPr>
      <w:r w:rsidRPr="007F64BF">
        <w:t xml:space="preserve">Posebna vrijednost na programu su mnogobrojne suradnje kojima olakšavamo pristup mladima u lokalnu zajednicu. Kako se radi o programu koji djeluje već 19 godina, oko njega su okruženi mnogobrojni stručnjaci, suradnici i partneri s kojima zajednički djelujemo s ciljem unaprjeđenja socijalne uključenosti djece i mladih iz alternativne skrbi. </w:t>
      </w:r>
    </w:p>
    <w:p w:rsidR="00441973" w:rsidRPr="007F64BF" w:rsidRDefault="00441973" w:rsidP="00441973">
      <w:pPr>
        <w:spacing w:after="0"/>
      </w:pPr>
      <w:r w:rsidRPr="007F64BF">
        <w:rPr>
          <w:b/>
          <w:bCs/>
        </w:rPr>
        <w:t>3. ukupan broj objava na mrežnim stranicama</w:t>
      </w:r>
      <w:r w:rsidRPr="007F64BF">
        <w:t> udruge po područjima:</w:t>
      </w:r>
    </w:p>
    <w:p w:rsidR="00441973" w:rsidRPr="007F64BF" w:rsidRDefault="00441973" w:rsidP="00441973">
      <w:pPr>
        <w:spacing w:after="0"/>
      </w:pPr>
      <w:r w:rsidRPr="007F64BF">
        <w:t>- </w:t>
      </w:r>
      <w:proofErr w:type="spellStart"/>
      <w:r w:rsidRPr="007F64BF">
        <w:t>Instagram</w:t>
      </w:r>
      <w:proofErr w:type="spellEnd"/>
      <w:r w:rsidRPr="007F64BF">
        <w:t> udruga Igra - broj objava 13 SU, 7 MZ (31 ukupno)</w:t>
      </w:r>
    </w:p>
    <w:p w:rsidR="00441973" w:rsidRPr="007F64BF" w:rsidRDefault="00441973" w:rsidP="00441973">
      <w:pPr>
        <w:spacing w:after="0"/>
      </w:pPr>
      <w:r w:rsidRPr="007F64BF">
        <w:t>- </w:t>
      </w:r>
      <w:proofErr w:type="spellStart"/>
      <w:r w:rsidRPr="007F64BF">
        <w:t>Instagram</w:t>
      </w:r>
      <w:proofErr w:type="spellEnd"/>
      <w:r w:rsidRPr="007F64BF">
        <w:t> profil SU - broj objava 158 (+147=305) - u zagradi su storiji i ukupan zbroj</w:t>
      </w:r>
    </w:p>
    <w:p w:rsidR="00441973" w:rsidRPr="007F64BF" w:rsidRDefault="00441973" w:rsidP="00441973">
      <w:pPr>
        <w:spacing w:after="0"/>
      </w:pPr>
      <w:r w:rsidRPr="007F64BF">
        <w:t>- Facebook udruga Igra broj objava SU 40, MZ 14 (98 ukupno)</w:t>
      </w:r>
    </w:p>
    <w:p w:rsidR="00441973" w:rsidRPr="007F64BF" w:rsidRDefault="00441973" w:rsidP="00441973">
      <w:pPr>
        <w:spacing w:after="0"/>
      </w:pPr>
      <w:r w:rsidRPr="007F64BF">
        <w:t>- Facebook profil SU broj objava  658 (+202=860) - u zagradi su storiji i ukupan zbroj</w:t>
      </w:r>
    </w:p>
    <w:p w:rsidR="00441973" w:rsidRPr="007F64BF" w:rsidRDefault="00441973" w:rsidP="00441973">
      <w:pPr>
        <w:spacing w:after="0"/>
      </w:pPr>
      <w:r w:rsidRPr="007F64BF">
        <w:t>- Web broj objava SU 5, MZ 3 (17 ukupno)</w:t>
      </w:r>
    </w:p>
    <w:p w:rsidR="00441973" w:rsidRPr="007F64BF" w:rsidRDefault="00441973" w:rsidP="00774F71">
      <w:pPr>
        <w:rPr>
          <w:b/>
        </w:rPr>
      </w:pPr>
    </w:p>
    <w:tbl>
      <w:tblPr>
        <w:tblW w:w="14147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955"/>
        <w:gridCol w:w="11192"/>
      </w:tblGrid>
      <w:tr w:rsidR="007F64BF" w:rsidRPr="007F64BF" w:rsidTr="00347001">
        <w:tc>
          <w:tcPr>
            <w:tcW w:w="2955" w:type="dxa"/>
            <w:shd w:val="solid" w:color="E6E6E6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4F71" w:rsidRPr="007F64BF" w:rsidRDefault="00774F71" w:rsidP="00774F71">
            <w:r w:rsidRPr="007F64BF">
              <w:rPr>
                <w:b/>
                <w:bCs/>
              </w:rPr>
              <w:t xml:space="preserve">Naziv 2. programa/ projekta: </w:t>
            </w:r>
          </w:p>
        </w:tc>
        <w:tc>
          <w:tcPr>
            <w:tcW w:w="11192" w:type="dxa"/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4528" w:rsidRPr="007F64BF" w:rsidRDefault="00DD4528" w:rsidP="00DD4528">
            <w:pPr>
              <w:spacing w:line="253" w:lineRule="atLeast"/>
              <w:rPr>
                <w:rFonts w:ascii="Calibri" w:eastAsia="Times New Roman" w:hAnsi="Calibri" w:cs="Calibri"/>
                <w:b/>
                <w:bCs/>
              </w:rPr>
            </w:pPr>
          </w:p>
          <w:p w:rsidR="00DD4528" w:rsidRPr="007F64BF" w:rsidRDefault="00DD4528" w:rsidP="00DD4528">
            <w:pPr>
              <w:spacing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  <w:b/>
                <w:bCs/>
              </w:rPr>
              <w:t>Centar za brigu o mentalnom zdravlju</w:t>
            </w:r>
          </w:p>
          <w:p w:rsidR="00DD4528" w:rsidRPr="007F64BF" w:rsidRDefault="00DD4528" w:rsidP="00DD4528">
            <w:pPr>
              <w:spacing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 xml:space="preserve">1. Savjetovalište Igra, područje prevencije nasilja nad i među djecom i mladima u Republici Hrvatskoj </w:t>
            </w:r>
          </w:p>
          <w:p w:rsidR="00774F71" w:rsidRPr="007F64BF" w:rsidRDefault="00DD4528" w:rsidP="00DD4528">
            <w:pPr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>2.  Savjetovalište Igra, područje usmjereno podršci obitelji i promicanju i zaštiti prava djece</w:t>
            </w:r>
          </w:p>
          <w:p w:rsidR="00DD4528" w:rsidRPr="007F64BF" w:rsidRDefault="00DD4528" w:rsidP="00DD4528"/>
        </w:tc>
      </w:tr>
      <w:tr w:rsidR="007F64BF" w:rsidRPr="007F64BF" w:rsidTr="00347001">
        <w:tc>
          <w:tcPr>
            <w:tcW w:w="2955" w:type="dxa"/>
            <w:shd w:val="solid" w:color="E6E6E6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4F71" w:rsidRPr="007F64BF" w:rsidRDefault="00774F71" w:rsidP="00774F71">
            <w:r w:rsidRPr="007F64BF">
              <w:rPr>
                <w:b/>
                <w:bCs/>
              </w:rPr>
              <w:t>Naziv davatelja podrške:</w:t>
            </w:r>
          </w:p>
        </w:tc>
        <w:tc>
          <w:tcPr>
            <w:tcW w:w="11192" w:type="dxa"/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4528" w:rsidRPr="007F64BF" w:rsidRDefault="00DD4528" w:rsidP="00DD4528">
            <w:pPr>
              <w:spacing w:line="253" w:lineRule="atLeast"/>
              <w:rPr>
                <w:rFonts w:ascii="Calibri" w:eastAsia="Times New Roman" w:hAnsi="Calibri" w:cs="Calibri"/>
              </w:rPr>
            </w:pPr>
          </w:p>
          <w:p w:rsidR="00DD4528" w:rsidRPr="007F64BF" w:rsidRDefault="00DD4528" w:rsidP="00DD4528">
            <w:pPr>
              <w:spacing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 xml:space="preserve">1. Savjetovalište Igra, područje </w:t>
            </w:r>
            <w:r w:rsidRPr="007F64BF">
              <w:t xml:space="preserve"> </w:t>
            </w:r>
            <w:r w:rsidRPr="007F64BF">
              <w:rPr>
                <w:rFonts w:ascii="Calibri" w:eastAsia="Times New Roman" w:hAnsi="Calibri" w:cs="Calibri"/>
              </w:rPr>
              <w:t xml:space="preserve">prevencije nasilja nad i među djecom i mladima u Republici Hrvatskoj: </w:t>
            </w:r>
            <w:r w:rsidRPr="007F64BF">
              <w:rPr>
                <w:rFonts w:ascii="Calibri" w:eastAsia="Times New Roman" w:hAnsi="Calibri" w:cs="Calibri"/>
                <w:b/>
              </w:rPr>
              <w:t>Ministarstvo rada, mirovinskog sustava, obitelji i socijalne politike</w:t>
            </w:r>
          </w:p>
          <w:p w:rsidR="00DD4528" w:rsidRPr="007F64BF" w:rsidRDefault="00DD4528" w:rsidP="00DD4528">
            <w:pPr>
              <w:spacing w:line="253" w:lineRule="atLeast"/>
              <w:rPr>
                <w:rFonts w:ascii="Calibri" w:eastAsia="Times New Roman" w:hAnsi="Calibri" w:cs="Calibri"/>
              </w:rPr>
            </w:pPr>
            <w:r w:rsidRPr="007F64BF">
              <w:rPr>
                <w:rFonts w:ascii="Calibri" w:eastAsia="Times New Roman" w:hAnsi="Calibri" w:cs="Calibri"/>
              </w:rPr>
              <w:t xml:space="preserve">2.  Savjetovalište Igra, područje usmjereno podršci obitelji i promicanju i zaštiti prava djece: </w:t>
            </w:r>
            <w:r w:rsidRPr="007F64BF">
              <w:rPr>
                <w:rFonts w:ascii="Calibri" w:eastAsia="Times New Roman" w:hAnsi="Calibri" w:cs="Calibri"/>
                <w:b/>
              </w:rPr>
              <w:t>Ministarstvo rada, mirovinskog sustava, obitelji i socijalne politike</w:t>
            </w:r>
          </w:p>
          <w:p w:rsidR="006A3DBA" w:rsidRPr="007F64BF" w:rsidRDefault="006A3DBA" w:rsidP="00774F71"/>
        </w:tc>
      </w:tr>
      <w:tr w:rsidR="007F64BF" w:rsidRPr="007F64BF" w:rsidTr="00347001">
        <w:tc>
          <w:tcPr>
            <w:tcW w:w="2955" w:type="dxa"/>
            <w:shd w:val="solid" w:color="E6E6E6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4F71" w:rsidRPr="007F64BF" w:rsidRDefault="00774F71" w:rsidP="00774F71">
            <w:r w:rsidRPr="007F64BF">
              <w:rPr>
                <w:b/>
                <w:bCs/>
              </w:rPr>
              <w:t>Rezultati programa/projekta:</w:t>
            </w:r>
          </w:p>
        </w:tc>
        <w:tc>
          <w:tcPr>
            <w:tcW w:w="11192" w:type="dxa"/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4528" w:rsidRPr="007F64BF" w:rsidRDefault="00DD4528" w:rsidP="00DD4528">
            <w:pPr>
              <w:pStyle w:val="Odlomakpopisa"/>
              <w:numPr>
                <w:ilvl w:val="0"/>
                <w:numId w:val="14"/>
              </w:numPr>
              <w:spacing w:after="200" w:line="253" w:lineRule="atLeast"/>
              <w:rPr>
                <w:rFonts w:ascii="Calibri" w:eastAsia="Times New Roman" w:hAnsi="Calibri" w:cs="Calibri"/>
                <w:b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 xml:space="preserve">Savjetovalište Igra, područje </w:t>
            </w:r>
            <w:r w:rsidRPr="007F64BF">
              <w:rPr>
                <w:b/>
              </w:rPr>
              <w:t xml:space="preserve"> </w:t>
            </w: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>prevencije nasilja nad i među djecom i mladima u Republici Hrvatskoj:</w:t>
            </w:r>
          </w:p>
          <w:p w:rsidR="00DD4528" w:rsidRPr="007F64BF" w:rsidRDefault="00DD4528" w:rsidP="00DD4528">
            <w:pPr>
              <w:pStyle w:val="Odlomakpopisa"/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</w:p>
          <w:p w:rsidR="00DD4528" w:rsidRPr="007F64BF" w:rsidRDefault="00DD4528" w:rsidP="00DD4528">
            <w:pPr>
              <w:pStyle w:val="Odlomakpopisa"/>
              <w:numPr>
                <w:ilvl w:val="0"/>
                <w:numId w:val="13"/>
              </w:numPr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t>Doprinijelo se smanjenju nasilja nad djecom sinergijskim djelovanjem dionika i pružanjem novih oblika psihosocijalnih usluga u svrhu većeg obuhvata korisnika i teritorijalne dostupnosti psihosocijalnih usluga</w:t>
            </w:r>
          </w:p>
          <w:p w:rsidR="00DD4528" w:rsidRPr="007F64BF" w:rsidRDefault="00DD4528" w:rsidP="00DD4528">
            <w:pPr>
              <w:pStyle w:val="Odlomakpopisa"/>
              <w:numPr>
                <w:ilvl w:val="0"/>
                <w:numId w:val="13"/>
              </w:numPr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t>Povećao se broj djece i roditelja (obitelji) koji koriste besplatne psihosocijalne usluge (individualne i grupne) u lokalnoj zajednici</w:t>
            </w:r>
          </w:p>
          <w:p w:rsidR="00DD4528" w:rsidRPr="007F64BF" w:rsidRDefault="00DD4528" w:rsidP="00DD4528">
            <w:pPr>
              <w:pStyle w:val="Odlomakpopisa"/>
              <w:numPr>
                <w:ilvl w:val="0"/>
                <w:numId w:val="13"/>
              </w:numPr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Razvijala se mrežu </w:t>
            </w:r>
            <w:proofErr w:type="spellStart"/>
            <w:r w:rsidRPr="007F64BF">
              <w:rPr>
                <w:rFonts w:ascii="Calibri" w:eastAsia="Times New Roman" w:hAnsi="Calibri" w:cs="Calibri"/>
                <w:lang w:eastAsia="hr-HR"/>
              </w:rPr>
              <w:t>savjetovatelja</w:t>
            </w:r>
            <w:proofErr w:type="spellEnd"/>
            <w:r w:rsidRPr="007F64BF">
              <w:rPr>
                <w:rFonts w:ascii="Calibri" w:eastAsia="Times New Roman" w:hAnsi="Calibri" w:cs="Calibri"/>
                <w:lang w:eastAsia="hr-HR"/>
              </w:rPr>
              <w:t xml:space="preserve"> – volontera koji kao stručnjaci omogućuju kontinuirano pružanje psihosocijalne podrške u zajednici</w:t>
            </w:r>
          </w:p>
          <w:p w:rsidR="00D77AC6" w:rsidRPr="007F64BF" w:rsidRDefault="00D77AC6" w:rsidP="00D77AC6">
            <w:pPr>
              <w:pStyle w:val="Odlomakpopisa"/>
              <w:numPr>
                <w:ilvl w:val="0"/>
                <w:numId w:val="13"/>
              </w:numPr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t>Povećala se informiranost i educiranost roditelja o kvalitetnoj skrbi za dijete korištenjem novog online lako dostupnog i besplatnog video sadržaja</w:t>
            </w:r>
          </w:p>
          <w:p w:rsidR="00D77AC6" w:rsidRPr="007F64BF" w:rsidRDefault="00D77AC6" w:rsidP="00D77AC6">
            <w:pPr>
              <w:pStyle w:val="Odlomakpopisa"/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</w:p>
          <w:p w:rsidR="00D77AC6" w:rsidRPr="007F64BF" w:rsidRDefault="00D77AC6" w:rsidP="00D77AC6">
            <w:pPr>
              <w:pStyle w:val="Odlomakpopisa"/>
              <w:numPr>
                <w:ilvl w:val="0"/>
                <w:numId w:val="14"/>
              </w:numPr>
              <w:spacing w:after="200" w:line="253" w:lineRule="atLeast"/>
              <w:rPr>
                <w:rFonts w:ascii="Calibri" w:eastAsia="Times New Roman" w:hAnsi="Calibri" w:cs="Calibri"/>
                <w:b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 xml:space="preserve">Savjetovalište Igra, područje usmjereno podršci obitelji i promicanju i zaštiti prava djece: </w:t>
            </w:r>
          </w:p>
          <w:p w:rsidR="00D77AC6" w:rsidRPr="007F64BF" w:rsidRDefault="00D77AC6" w:rsidP="00D77AC6">
            <w:pPr>
              <w:pStyle w:val="Odlomakpopisa"/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</w:p>
          <w:p w:rsidR="00D77AC6" w:rsidRPr="007F64BF" w:rsidRDefault="00D77AC6" w:rsidP="00D77AC6">
            <w:pPr>
              <w:pStyle w:val="Odlomakpopisa"/>
              <w:numPr>
                <w:ilvl w:val="0"/>
                <w:numId w:val="15"/>
              </w:numPr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t xml:space="preserve">unaprijedio se sustav aktivne podrške obiteljima u lokalnoj zajednici, posebice u gradskim četvrtima Črnomerec i </w:t>
            </w:r>
            <w:proofErr w:type="spellStart"/>
            <w:r w:rsidRPr="007F64BF">
              <w:rPr>
                <w:rFonts w:ascii="Calibri" w:eastAsia="Times New Roman" w:hAnsi="Calibri" w:cs="Calibri"/>
                <w:lang w:eastAsia="hr-HR"/>
              </w:rPr>
              <w:t>Susedgrad</w:t>
            </w:r>
            <w:proofErr w:type="spellEnd"/>
          </w:p>
          <w:p w:rsidR="00D77AC6" w:rsidRPr="007F64BF" w:rsidRDefault="00D77AC6" w:rsidP="00D77AC6">
            <w:pPr>
              <w:pStyle w:val="Odlomakpopisa"/>
              <w:numPr>
                <w:ilvl w:val="0"/>
                <w:numId w:val="15"/>
              </w:numPr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t>zaposlenim roditeljima omogućila se adekvatna psihosocijalna podrška u lokalnoj zajednici</w:t>
            </w:r>
          </w:p>
          <w:p w:rsidR="00DD4528" w:rsidRPr="007F64BF" w:rsidRDefault="00D77AC6" w:rsidP="00D77AC6">
            <w:pPr>
              <w:pStyle w:val="Odlomakpopisa"/>
              <w:numPr>
                <w:ilvl w:val="0"/>
                <w:numId w:val="15"/>
              </w:numPr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t>djeci zaposlenih roditelja omogućilo se kvalitetno provođenje slobodnog vremena</w:t>
            </w:r>
          </w:p>
        </w:tc>
      </w:tr>
      <w:tr w:rsidR="007F64BF" w:rsidRPr="007F64BF" w:rsidTr="00347001">
        <w:tc>
          <w:tcPr>
            <w:tcW w:w="2955" w:type="dxa"/>
            <w:shd w:val="solid" w:color="E6E6E6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4F71" w:rsidRPr="007F64BF" w:rsidRDefault="00774F71" w:rsidP="00774F71">
            <w:r w:rsidRPr="007F64BF">
              <w:rPr>
                <w:b/>
                <w:bCs/>
              </w:rPr>
              <w:lastRenderedPageBreak/>
              <w:t>Tko su izravni korisnici:</w:t>
            </w:r>
          </w:p>
        </w:tc>
        <w:tc>
          <w:tcPr>
            <w:tcW w:w="11192" w:type="dxa"/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AC6" w:rsidRPr="007F64BF" w:rsidRDefault="00D77AC6" w:rsidP="00D77AC6">
            <w:pPr>
              <w:pStyle w:val="Odlomakpopisa"/>
              <w:numPr>
                <w:ilvl w:val="0"/>
                <w:numId w:val="16"/>
              </w:numPr>
              <w:spacing w:after="200" w:line="253" w:lineRule="atLeast"/>
              <w:rPr>
                <w:rFonts w:ascii="Calibri" w:eastAsia="Times New Roman" w:hAnsi="Calibri" w:cs="Calibri"/>
                <w:b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>Savjetovalište Igra, područje  prevencije nasilja nad i među djecom i mladima u Republici Hrvatskoj:</w:t>
            </w:r>
          </w:p>
          <w:p w:rsidR="00D77AC6" w:rsidRPr="007F64BF" w:rsidRDefault="00D77AC6" w:rsidP="00D77AC6">
            <w:pPr>
              <w:pStyle w:val="Odlomakpopisa"/>
              <w:spacing w:after="200" w:line="253" w:lineRule="atLeast"/>
              <w:ind w:left="1068"/>
              <w:rPr>
                <w:rFonts w:ascii="Calibri" w:eastAsia="Times New Roman" w:hAnsi="Calibri" w:cs="Calibri"/>
                <w:lang w:eastAsia="hr-HR"/>
              </w:rPr>
            </w:pPr>
          </w:p>
          <w:p w:rsidR="00D77AC6" w:rsidRPr="007F64BF" w:rsidRDefault="00D77AC6" w:rsidP="00D77AC6">
            <w:pPr>
              <w:pStyle w:val="Odlomakpopisa"/>
              <w:numPr>
                <w:ilvl w:val="0"/>
                <w:numId w:val="17"/>
              </w:numPr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t>djeca u sustavu socijalne skrbi i djeca opća populacija (djeca - prema Konvenciji o pravima djeteta: dijete je svako ljudsko biće do 18. godine života) do 18. godine života</w:t>
            </w:r>
          </w:p>
          <w:p w:rsidR="00D77AC6" w:rsidRPr="007F64BF" w:rsidRDefault="00D77AC6" w:rsidP="00D77AC6">
            <w:pPr>
              <w:pStyle w:val="Odlomakpopisa"/>
              <w:numPr>
                <w:ilvl w:val="0"/>
                <w:numId w:val="17"/>
              </w:numPr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t>roditelji u sustavu socijalne skrbi i roditelji opća populacija</w:t>
            </w:r>
          </w:p>
          <w:p w:rsidR="00D77AC6" w:rsidRPr="007F64BF" w:rsidRDefault="00D77AC6" w:rsidP="00D77AC6">
            <w:pPr>
              <w:pStyle w:val="Odlomakpopisa"/>
              <w:numPr>
                <w:ilvl w:val="0"/>
                <w:numId w:val="17"/>
              </w:numPr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F64BF">
              <w:rPr>
                <w:rFonts w:ascii="Calibri" w:eastAsia="Times New Roman" w:hAnsi="Calibri" w:cs="Calibri"/>
                <w:lang w:eastAsia="hr-HR"/>
              </w:rPr>
              <w:t>savjetovatelji</w:t>
            </w:r>
            <w:proofErr w:type="spellEnd"/>
            <w:r w:rsidRPr="007F64BF">
              <w:rPr>
                <w:rFonts w:ascii="Calibri" w:eastAsia="Times New Roman" w:hAnsi="Calibri" w:cs="Calibri"/>
                <w:lang w:eastAsia="hr-HR"/>
              </w:rPr>
              <w:t xml:space="preserve"> volonteri</w:t>
            </w:r>
          </w:p>
          <w:p w:rsidR="00D77AC6" w:rsidRPr="007F64BF" w:rsidRDefault="00D77AC6" w:rsidP="00D77AC6">
            <w:pPr>
              <w:pStyle w:val="Odlomakpopisa"/>
              <w:numPr>
                <w:ilvl w:val="0"/>
                <w:numId w:val="17"/>
              </w:numPr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t>djelatnici CZSS</w:t>
            </w:r>
          </w:p>
          <w:p w:rsidR="00D77AC6" w:rsidRPr="007F64BF" w:rsidRDefault="00D77AC6" w:rsidP="00D77AC6">
            <w:pPr>
              <w:pStyle w:val="Odlomakpopisa"/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</w:p>
          <w:p w:rsidR="00D77AC6" w:rsidRPr="007F64BF" w:rsidRDefault="00D77AC6" w:rsidP="00D77AC6">
            <w:pPr>
              <w:pStyle w:val="Odlomakpopisa"/>
              <w:numPr>
                <w:ilvl w:val="0"/>
                <w:numId w:val="16"/>
              </w:numPr>
              <w:spacing w:after="200" w:line="253" w:lineRule="atLeast"/>
              <w:rPr>
                <w:rFonts w:ascii="Calibri" w:eastAsia="Times New Roman" w:hAnsi="Calibri" w:cs="Calibri"/>
                <w:b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b/>
                <w:lang w:eastAsia="hr-HR"/>
              </w:rPr>
              <w:t>Savjetovalište Igra, područje usmjereno podršci obitelji i promicanju i zaštiti prava djece:</w:t>
            </w:r>
          </w:p>
          <w:p w:rsidR="00D77AC6" w:rsidRPr="007F64BF" w:rsidRDefault="00D77AC6" w:rsidP="00D77AC6">
            <w:pPr>
              <w:pStyle w:val="Odlomakpopisa"/>
              <w:spacing w:after="200" w:line="253" w:lineRule="atLeast"/>
              <w:ind w:left="1068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D77AC6" w:rsidRPr="007F64BF" w:rsidRDefault="00D77AC6" w:rsidP="00D77AC6">
            <w:pPr>
              <w:pStyle w:val="Odlomakpopisa"/>
              <w:numPr>
                <w:ilvl w:val="0"/>
                <w:numId w:val="18"/>
              </w:numPr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t>zaposleni roditelji u lokalnoj zajednici</w:t>
            </w:r>
          </w:p>
          <w:p w:rsidR="00D77AC6" w:rsidRPr="007F64BF" w:rsidRDefault="00D77AC6" w:rsidP="00D77AC6">
            <w:pPr>
              <w:pStyle w:val="Odlomakpopisa"/>
              <w:numPr>
                <w:ilvl w:val="0"/>
                <w:numId w:val="18"/>
              </w:numPr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t>djeca zaposlenih roditelja u lokalnoj zajednici</w:t>
            </w:r>
          </w:p>
          <w:p w:rsidR="00774F71" w:rsidRPr="007F64BF" w:rsidRDefault="00D77AC6" w:rsidP="00D77AC6">
            <w:pPr>
              <w:pStyle w:val="Odlomakpopisa"/>
              <w:numPr>
                <w:ilvl w:val="0"/>
                <w:numId w:val="18"/>
              </w:numPr>
              <w:spacing w:after="200" w:line="253" w:lineRule="atLeast"/>
              <w:rPr>
                <w:rFonts w:ascii="Calibri" w:eastAsia="Times New Roman" w:hAnsi="Calibri" w:cs="Calibri"/>
                <w:lang w:eastAsia="hr-HR"/>
              </w:rPr>
            </w:pPr>
            <w:r w:rsidRPr="007F64BF">
              <w:rPr>
                <w:rFonts w:ascii="Calibri" w:eastAsia="Times New Roman" w:hAnsi="Calibri" w:cs="Calibri"/>
                <w:lang w:eastAsia="hr-HR"/>
              </w:rPr>
              <w:t>volonteri – pomagači</w:t>
            </w:r>
          </w:p>
        </w:tc>
      </w:tr>
      <w:tr w:rsidR="007F64BF" w:rsidRPr="007F64BF" w:rsidTr="00347001">
        <w:tc>
          <w:tcPr>
            <w:tcW w:w="2955" w:type="dxa"/>
            <w:shd w:val="solid" w:color="E6E6E6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4F71" w:rsidRPr="007F64BF" w:rsidRDefault="00774F71" w:rsidP="00774F71">
            <w:r w:rsidRPr="007F64BF">
              <w:rPr>
                <w:b/>
                <w:bCs/>
              </w:rPr>
              <w:lastRenderedPageBreak/>
              <w:t>Broj izravnih korisnika:</w:t>
            </w:r>
          </w:p>
        </w:tc>
        <w:tc>
          <w:tcPr>
            <w:tcW w:w="11192" w:type="dxa"/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AC6" w:rsidRPr="007F64BF" w:rsidRDefault="00D77AC6" w:rsidP="00774F71">
            <w:r w:rsidRPr="007F64BF">
              <w:rPr>
                <w:rFonts w:ascii="Calibri" w:eastAsia="Times New Roman" w:hAnsi="Calibri" w:cs="Calibri"/>
              </w:rPr>
              <w:t>30 korisnika tretmana i 9 volontera</w:t>
            </w:r>
          </w:p>
        </w:tc>
      </w:tr>
      <w:tr w:rsidR="007F64BF" w:rsidRPr="007F64BF" w:rsidTr="00347001">
        <w:tc>
          <w:tcPr>
            <w:tcW w:w="2955" w:type="dxa"/>
            <w:shd w:val="solid" w:color="E6E6E6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4F71" w:rsidRPr="007F64BF" w:rsidRDefault="00774F71" w:rsidP="00774F71">
            <w:r w:rsidRPr="007F64BF">
              <w:rPr>
                <w:b/>
                <w:bCs/>
              </w:rPr>
              <w:t>Broj neizravnih korisnika:</w:t>
            </w:r>
          </w:p>
        </w:tc>
        <w:tc>
          <w:tcPr>
            <w:tcW w:w="11192" w:type="dxa"/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4F71" w:rsidRPr="007F64BF" w:rsidRDefault="00D77AC6" w:rsidP="00774F71">
            <w:r w:rsidRPr="007F64BF">
              <w:t>90</w:t>
            </w:r>
          </w:p>
        </w:tc>
      </w:tr>
    </w:tbl>
    <w:p w:rsidR="005D7E24" w:rsidRPr="007F64BF" w:rsidRDefault="005D7E24" w:rsidP="00774F71">
      <w:pPr>
        <w:rPr>
          <w:b/>
        </w:rPr>
      </w:pPr>
    </w:p>
    <w:p w:rsidR="00D77AC6" w:rsidRPr="007F64BF" w:rsidRDefault="00774F71" w:rsidP="00D77AC6">
      <w:pPr>
        <w:rPr>
          <w:b/>
          <w:bCs/>
        </w:rPr>
      </w:pPr>
      <w:r w:rsidRPr="007F64BF">
        <w:rPr>
          <w:b/>
          <w:bCs/>
        </w:rPr>
        <w:t>Suradnje i partnerstva</w:t>
      </w:r>
    </w:p>
    <w:p w:rsidR="00D77AC6" w:rsidRPr="007F64BF" w:rsidRDefault="00D77AC6" w:rsidP="00D77A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77AC6" w:rsidRPr="007F64BF" w:rsidRDefault="00D77AC6" w:rsidP="00D77AC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 Narrow" w:eastAsia="SimSun" w:hAnsi="Arial Narrow" w:cs="Times New Roman"/>
          <w:b/>
          <w:snapToGrid w:val="0"/>
        </w:rPr>
      </w:pPr>
      <w:r w:rsidRPr="007F64BF">
        <w:rPr>
          <w:rFonts w:ascii="Arial Narrow" w:eastAsia="SimSun" w:hAnsi="Arial Narrow" w:cs="Times New Roman"/>
          <w:b/>
          <w:snapToGrid w:val="0"/>
        </w:rPr>
        <w:t>Savjetovalište Igra, područje  prevencije nasilja nad i među djecom i mladima u Republici Hrvatskoj</w:t>
      </w:r>
    </w:p>
    <w:p w:rsidR="00D77AC6" w:rsidRPr="007F64BF" w:rsidRDefault="00D77AC6" w:rsidP="00D77AC6">
      <w:pPr>
        <w:spacing w:after="0" w:line="240" w:lineRule="auto"/>
        <w:jc w:val="both"/>
        <w:rPr>
          <w:rFonts w:ascii="Arial Narrow" w:eastAsia="SimSun" w:hAnsi="Arial Narrow" w:cs="Times New Roman"/>
          <w:snapToGrid w:val="0"/>
        </w:rPr>
      </w:pPr>
    </w:p>
    <w:p w:rsidR="00D77AC6" w:rsidRPr="007F64BF" w:rsidRDefault="00D77AC6" w:rsidP="00D77AC6">
      <w:pPr>
        <w:spacing w:after="0" w:line="240" w:lineRule="auto"/>
        <w:jc w:val="both"/>
        <w:rPr>
          <w:rFonts w:ascii="Arial Narrow" w:eastAsia="SimSun" w:hAnsi="Arial Narrow" w:cs="Times New Roman"/>
          <w:snapToGrid w:val="0"/>
        </w:rPr>
      </w:pPr>
      <w:r w:rsidRPr="007F64BF">
        <w:rPr>
          <w:rFonts w:ascii="Arial Narrow" w:eastAsia="SimSun" w:hAnsi="Arial Narrow" w:cs="Times New Roman"/>
          <w:snapToGrid w:val="0"/>
        </w:rPr>
        <w:t xml:space="preserve">Od strane </w:t>
      </w:r>
      <w:r w:rsidRPr="007F64BF">
        <w:rPr>
          <w:rFonts w:ascii="Arial Narrow" w:eastAsia="SimSun" w:hAnsi="Arial Narrow" w:cs="Times New Roman"/>
          <w:b/>
          <w:snapToGrid w:val="0"/>
        </w:rPr>
        <w:t>partnera CZSS Zagreb</w:t>
      </w:r>
      <w:r w:rsidRPr="007F64BF">
        <w:rPr>
          <w:rFonts w:ascii="Arial Narrow" w:eastAsia="SimSun" w:hAnsi="Arial Narrow" w:cs="Times New Roman"/>
          <w:snapToGrid w:val="0"/>
        </w:rPr>
        <w:t xml:space="preserve"> uspostavljena je suradnja </w:t>
      </w:r>
      <w:r w:rsidRPr="007F64BF">
        <w:rPr>
          <w:rFonts w:ascii="Arial Narrow" w:eastAsia="SimSun" w:hAnsi="Arial Narrow" w:cs="Times New Roman"/>
          <w:b/>
          <w:snapToGrid w:val="0"/>
        </w:rPr>
        <w:t xml:space="preserve">s Podružnicama </w:t>
      </w:r>
      <w:proofErr w:type="spellStart"/>
      <w:r w:rsidRPr="007F64BF">
        <w:rPr>
          <w:rFonts w:ascii="Arial Narrow" w:eastAsia="SimSun" w:hAnsi="Arial Narrow" w:cs="Times New Roman"/>
          <w:b/>
          <w:snapToGrid w:val="0"/>
        </w:rPr>
        <w:t>Susedgrad</w:t>
      </w:r>
      <w:proofErr w:type="spellEnd"/>
      <w:r w:rsidRPr="007F64BF">
        <w:rPr>
          <w:rFonts w:ascii="Arial Narrow" w:eastAsia="SimSun" w:hAnsi="Arial Narrow" w:cs="Times New Roman"/>
          <w:b/>
          <w:snapToGrid w:val="0"/>
        </w:rPr>
        <w:t xml:space="preserve"> i Črnomerec</w:t>
      </w:r>
      <w:r w:rsidRPr="007F64BF">
        <w:rPr>
          <w:rFonts w:ascii="Arial Narrow" w:eastAsia="SimSun" w:hAnsi="Arial Narrow" w:cs="Times New Roman"/>
          <w:snapToGrid w:val="0"/>
        </w:rPr>
        <w:t xml:space="preserve">, a naknadno se krajem prvog izvještajnog razdoblja uključila i </w:t>
      </w:r>
      <w:r w:rsidRPr="007F64BF">
        <w:rPr>
          <w:rFonts w:ascii="Arial Narrow" w:eastAsia="SimSun" w:hAnsi="Arial Narrow" w:cs="Times New Roman"/>
          <w:b/>
          <w:snapToGrid w:val="0"/>
        </w:rPr>
        <w:t>Podružnica Trnje</w:t>
      </w:r>
      <w:r w:rsidRPr="007F64BF">
        <w:rPr>
          <w:rFonts w:ascii="Arial Narrow" w:eastAsia="SimSun" w:hAnsi="Arial Narrow" w:cs="Times New Roman"/>
          <w:snapToGrid w:val="0"/>
        </w:rPr>
        <w:t xml:space="preserve">. Djelatnici spomenutih ustanova upućivali su korisnike na tretman. Također, s </w:t>
      </w:r>
      <w:r w:rsidRPr="007F64BF">
        <w:rPr>
          <w:rFonts w:ascii="Arial Narrow" w:eastAsia="SimSun" w:hAnsi="Arial Narrow" w:cs="Times New Roman"/>
          <w:b/>
          <w:snapToGrid w:val="0"/>
        </w:rPr>
        <w:t>podružnicom Trešnjevka</w:t>
      </w:r>
      <w:r w:rsidRPr="007F64BF">
        <w:rPr>
          <w:rFonts w:ascii="Arial Narrow" w:eastAsia="SimSun" w:hAnsi="Arial Narrow" w:cs="Times New Roman"/>
          <w:snapToGrid w:val="0"/>
        </w:rPr>
        <w:t xml:space="preserve"> uspostavljena je suradnja prilikom prijava situacija nasilja u obitelji, nakon čega su adekvatno poduzimali daljnje mjere iz njihove nadležnosti. </w:t>
      </w:r>
    </w:p>
    <w:p w:rsidR="00D77AC6" w:rsidRPr="007F64BF" w:rsidRDefault="00D77AC6" w:rsidP="00D77AC6">
      <w:pPr>
        <w:spacing w:after="0" w:line="240" w:lineRule="auto"/>
        <w:jc w:val="both"/>
        <w:rPr>
          <w:rFonts w:ascii="Arial Narrow" w:eastAsia="SimSun" w:hAnsi="Arial Narrow" w:cs="Times New Roman"/>
          <w:snapToGrid w:val="0"/>
        </w:rPr>
      </w:pPr>
      <w:r w:rsidRPr="007F64BF">
        <w:rPr>
          <w:rFonts w:ascii="Arial Narrow" w:eastAsia="SimSun" w:hAnsi="Arial Narrow" w:cs="Times New Roman"/>
          <w:snapToGrid w:val="0"/>
        </w:rPr>
        <w:t xml:space="preserve">Spomenute podružnice surađivale su sa školama s područja zapadnog djela Zagreba (OŠ </w:t>
      </w:r>
      <w:proofErr w:type="spellStart"/>
      <w:r w:rsidRPr="007F64BF">
        <w:rPr>
          <w:rFonts w:ascii="Arial Narrow" w:eastAsia="SimSun" w:hAnsi="Arial Narrow" w:cs="Times New Roman"/>
          <w:snapToGrid w:val="0"/>
        </w:rPr>
        <w:t>Pavleka</w:t>
      </w:r>
      <w:proofErr w:type="spellEnd"/>
      <w:r w:rsidRPr="007F64BF">
        <w:rPr>
          <w:rFonts w:ascii="Arial Narrow" w:eastAsia="SimSun" w:hAnsi="Arial Narrow" w:cs="Times New Roman"/>
          <w:snapToGrid w:val="0"/>
        </w:rPr>
        <w:t xml:space="preserve"> </w:t>
      </w:r>
      <w:proofErr w:type="spellStart"/>
      <w:r w:rsidRPr="007F64BF">
        <w:rPr>
          <w:rFonts w:ascii="Arial Narrow" w:eastAsia="SimSun" w:hAnsi="Arial Narrow" w:cs="Times New Roman"/>
          <w:snapToGrid w:val="0"/>
        </w:rPr>
        <w:t>Miškine</w:t>
      </w:r>
      <w:proofErr w:type="spellEnd"/>
      <w:r w:rsidRPr="007F64BF">
        <w:rPr>
          <w:rFonts w:ascii="Arial Narrow" w:eastAsia="SimSun" w:hAnsi="Arial Narrow" w:cs="Times New Roman"/>
          <w:snapToGrid w:val="0"/>
        </w:rPr>
        <w:t xml:space="preserve"> i OŠ Ante Kovačić), kako bi zajednički detektirali i pravovremeno upućivali korisnike u tretman i usluge udruga Igra, posebno tijekom trajanja mjera zaštite od korona virusa, kada drugim djelatnicima nije bilo omogućeno da odlaze u škole i provode senzibilizacijske aktivnosti u tu svrhu.</w:t>
      </w:r>
    </w:p>
    <w:p w:rsidR="00D77AC6" w:rsidRPr="007F64BF" w:rsidRDefault="00D77AC6" w:rsidP="00D77AC6">
      <w:pPr>
        <w:spacing w:after="0" w:line="240" w:lineRule="auto"/>
        <w:jc w:val="both"/>
        <w:rPr>
          <w:rFonts w:ascii="Arial Narrow" w:eastAsia="SimSun" w:hAnsi="Arial Narrow" w:cs="Times New Roman"/>
          <w:snapToGrid w:val="0"/>
        </w:rPr>
      </w:pPr>
    </w:p>
    <w:p w:rsidR="00D77AC6" w:rsidRPr="007F64BF" w:rsidRDefault="00D77AC6" w:rsidP="00D77AC6">
      <w:pPr>
        <w:shd w:val="clear" w:color="auto" w:fill="FFFFFF"/>
        <w:spacing w:after="0" w:line="240" w:lineRule="auto"/>
        <w:jc w:val="both"/>
        <w:rPr>
          <w:rFonts w:ascii="Arial Narrow" w:eastAsia="SimSun" w:hAnsi="Arial Narrow"/>
        </w:rPr>
      </w:pPr>
      <w:r w:rsidRPr="007F64BF">
        <w:rPr>
          <w:rFonts w:ascii="Arial Narrow" w:eastAsia="SimSun" w:hAnsi="Arial Narrow"/>
        </w:rPr>
        <w:t xml:space="preserve">Kroz trajanje projekta </w:t>
      </w:r>
      <w:r w:rsidRPr="007F64BF">
        <w:rPr>
          <w:rFonts w:ascii="Arial Narrow" w:eastAsia="SimSun" w:hAnsi="Arial Narrow"/>
          <w:b/>
        </w:rPr>
        <w:t xml:space="preserve">suradnja je uspostavljena i s Centrom za pružanje usluga u zajednici </w:t>
      </w:r>
      <w:proofErr w:type="spellStart"/>
      <w:r w:rsidRPr="007F64BF">
        <w:rPr>
          <w:rFonts w:ascii="Arial Narrow" w:eastAsia="SimSun" w:hAnsi="Arial Narrow"/>
          <w:b/>
        </w:rPr>
        <w:t>Dugave</w:t>
      </w:r>
      <w:proofErr w:type="spellEnd"/>
      <w:r w:rsidRPr="007F64BF">
        <w:rPr>
          <w:rFonts w:ascii="Arial Narrow" w:eastAsia="SimSun" w:hAnsi="Arial Narrow"/>
          <w:b/>
        </w:rPr>
        <w:t xml:space="preserve"> Zagreb</w:t>
      </w:r>
      <w:r w:rsidRPr="007F64BF">
        <w:rPr>
          <w:rFonts w:ascii="Arial Narrow" w:eastAsia="SimSun" w:hAnsi="Arial Narrow"/>
        </w:rPr>
        <w:t xml:space="preserve">, a koji u sklopu OŠ Ante Kovačić osiguravaju uslugu poludnevnog boravka i koji su potom vlastite korisnike informirali o uslugama koje naša udruga pruža te ih upućivali u tretman. Suradnja je kroz telefonske kontakte uspostavljena i s </w:t>
      </w:r>
      <w:r w:rsidRPr="007F64BF">
        <w:rPr>
          <w:rFonts w:ascii="Arial Narrow" w:eastAsia="SimSun" w:hAnsi="Arial Narrow"/>
          <w:b/>
        </w:rPr>
        <w:t xml:space="preserve">OŠ </w:t>
      </w:r>
      <w:proofErr w:type="spellStart"/>
      <w:r w:rsidRPr="007F64BF">
        <w:rPr>
          <w:rFonts w:ascii="Arial Narrow" w:eastAsia="SimSun" w:hAnsi="Arial Narrow"/>
          <w:b/>
        </w:rPr>
        <w:t>Pavleka</w:t>
      </w:r>
      <w:proofErr w:type="spellEnd"/>
      <w:r w:rsidRPr="007F64BF">
        <w:rPr>
          <w:rFonts w:ascii="Arial Narrow" w:eastAsia="SimSun" w:hAnsi="Arial Narrow"/>
          <w:b/>
        </w:rPr>
        <w:t xml:space="preserve"> </w:t>
      </w:r>
      <w:proofErr w:type="spellStart"/>
      <w:r w:rsidRPr="007F64BF">
        <w:rPr>
          <w:rFonts w:ascii="Arial Narrow" w:eastAsia="SimSun" w:hAnsi="Arial Narrow"/>
          <w:b/>
        </w:rPr>
        <w:t>Miškine</w:t>
      </w:r>
      <w:proofErr w:type="spellEnd"/>
      <w:r w:rsidRPr="007F64BF">
        <w:rPr>
          <w:rFonts w:ascii="Arial Narrow" w:eastAsia="SimSun" w:hAnsi="Arial Narrow"/>
        </w:rPr>
        <w:t>, čiji polaznici su također korisnici usluga udruge Igra.</w:t>
      </w:r>
      <w:r w:rsidRPr="007F64BF">
        <w:t xml:space="preserve"> </w:t>
      </w:r>
      <w:r w:rsidRPr="007F64BF">
        <w:rPr>
          <w:rFonts w:ascii="Arial Narrow" w:eastAsia="SimSun" w:hAnsi="Arial Narrow"/>
        </w:rPr>
        <w:t>Navedene suradnje omogućile su informiranje većeg broja korisnika o dostupnosti naših usluga, a od strane spomenutih institucija ranije zahvaćanje djece i obitelji koji spadaju u rizične skupine i njihovo uključivanje u tretman u skladu s njihovim potrebama. Navedenim se omogućuje i pravovremeno djelovanje, suzbijanje i prevencija daljnjih teškoća istih</w:t>
      </w:r>
    </w:p>
    <w:p w:rsidR="00D77AC6" w:rsidRPr="007F64BF" w:rsidRDefault="00D77AC6" w:rsidP="00D77AC6">
      <w:pPr>
        <w:shd w:val="clear" w:color="auto" w:fill="FFFFFF"/>
        <w:spacing w:after="0" w:line="240" w:lineRule="auto"/>
        <w:jc w:val="both"/>
        <w:rPr>
          <w:rFonts w:ascii="Arial Narrow" w:eastAsia="SimSun" w:hAnsi="Arial Narrow"/>
        </w:rPr>
      </w:pPr>
    </w:p>
    <w:p w:rsidR="00D77AC6" w:rsidRPr="007F64BF" w:rsidRDefault="00D77AC6" w:rsidP="00D77AC6">
      <w:pPr>
        <w:shd w:val="clear" w:color="auto" w:fill="FFFFFF"/>
        <w:spacing w:after="0" w:line="240" w:lineRule="auto"/>
        <w:jc w:val="both"/>
        <w:rPr>
          <w:rFonts w:ascii="Arial Narrow" w:eastAsia="SimSun" w:hAnsi="Arial Narrow"/>
          <w:b/>
        </w:rPr>
      </w:pPr>
    </w:p>
    <w:p w:rsidR="00D77AC6" w:rsidRPr="007F64BF" w:rsidRDefault="00D77AC6" w:rsidP="00D77AC6">
      <w:pPr>
        <w:shd w:val="clear" w:color="auto" w:fill="FFFFFF"/>
        <w:spacing w:after="0" w:line="240" w:lineRule="auto"/>
        <w:jc w:val="both"/>
        <w:rPr>
          <w:rFonts w:ascii="Arial Narrow" w:eastAsia="SimSun" w:hAnsi="Arial Narrow"/>
          <w:b/>
        </w:rPr>
      </w:pPr>
    </w:p>
    <w:p w:rsidR="00D77AC6" w:rsidRPr="007F64BF" w:rsidRDefault="00D77AC6" w:rsidP="00D77AC6">
      <w:pPr>
        <w:shd w:val="clear" w:color="auto" w:fill="FFFFFF"/>
        <w:spacing w:after="0" w:line="240" w:lineRule="auto"/>
        <w:jc w:val="both"/>
        <w:rPr>
          <w:rFonts w:ascii="Arial Narrow" w:eastAsia="SimSun" w:hAnsi="Arial Narrow"/>
          <w:b/>
        </w:rPr>
      </w:pPr>
    </w:p>
    <w:p w:rsidR="00D77AC6" w:rsidRPr="007F64BF" w:rsidRDefault="00D77AC6" w:rsidP="00D77AC6">
      <w:pPr>
        <w:shd w:val="clear" w:color="auto" w:fill="FFFFFF"/>
        <w:spacing w:after="0" w:line="240" w:lineRule="auto"/>
        <w:jc w:val="both"/>
        <w:rPr>
          <w:rFonts w:ascii="Arial Narrow" w:eastAsia="SimSun" w:hAnsi="Arial Narrow"/>
          <w:b/>
        </w:rPr>
      </w:pPr>
    </w:p>
    <w:p w:rsidR="00D77AC6" w:rsidRPr="007F64BF" w:rsidRDefault="00D77AC6" w:rsidP="00D77AC6">
      <w:pPr>
        <w:shd w:val="clear" w:color="auto" w:fill="FFFFFF"/>
        <w:spacing w:after="0" w:line="240" w:lineRule="auto"/>
        <w:jc w:val="both"/>
        <w:rPr>
          <w:rFonts w:ascii="Arial Narrow" w:eastAsia="SimSun" w:hAnsi="Arial Narrow"/>
          <w:b/>
        </w:rPr>
      </w:pPr>
    </w:p>
    <w:p w:rsidR="00D77AC6" w:rsidRPr="007F64BF" w:rsidRDefault="00D77AC6" w:rsidP="00D77AC6">
      <w:pPr>
        <w:shd w:val="clear" w:color="auto" w:fill="FFFFFF"/>
        <w:spacing w:after="0" w:line="240" w:lineRule="auto"/>
        <w:jc w:val="both"/>
        <w:rPr>
          <w:rFonts w:ascii="Arial Narrow" w:eastAsia="SimSun" w:hAnsi="Arial Narrow"/>
          <w:b/>
        </w:rPr>
      </w:pPr>
      <w:r w:rsidRPr="007F64BF">
        <w:rPr>
          <w:rFonts w:ascii="Arial Narrow" w:eastAsia="SimSun" w:hAnsi="Arial Narrow"/>
          <w:b/>
        </w:rPr>
        <w:lastRenderedPageBreak/>
        <w:t>2.</w:t>
      </w:r>
      <w:r w:rsidRPr="007F64BF">
        <w:rPr>
          <w:rFonts w:ascii="Arial Narrow" w:eastAsia="SimSun" w:hAnsi="Arial Narrow"/>
          <w:b/>
        </w:rPr>
        <w:tab/>
        <w:t>Savjetovalište Igra, područje usmjereno podršci obitelji i promicanju i zaštiti prava djece</w:t>
      </w:r>
    </w:p>
    <w:p w:rsidR="00D77AC6" w:rsidRPr="007F64BF" w:rsidRDefault="00D77AC6" w:rsidP="00D77A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7AC6" w:rsidRPr="007F64BF" w:rsidRDefault="00D77AC6" w:rsidP="00D77AC6">
      <w:pPr>
        <w:jc w:val="both"/>
        <w:rPr>
          <w:rFonts w:ascii="Arial Narrow" w:eastAsia="SimSun" w:hAnsi="Arial Narrow"/>
        </w:rPr>
      </w:pPr>
      <w:r w:rsidRPr="007F64BF">
        <w:rPr>
          <w:rFonts w:ascii="Arial Narrow" w:eastAsia="SimSun" w:hAnsi="Arial Narrow"/>
        </w:rPr>
        <w:t xml:space="preserve">Djelatnike CZSS Zagreb, Podružnice Črnomerec i </w:t>
      </w:r>
      <w:proofErr w:type="spellStart"/>
      <w:r w:rsidRPr="007F64BF">
        <w:rPr>
          <w:rFonts w:ascii="Arial Narrow" w:eastAsia="SimSun" w:hAnsi="Arial Narrow"/>
        </w:rPr>
        <w:t>Susedgrad</w:t>
      </w:r>
      <w:proofErr w:type="spellEnd"/>
      <w:r w:rsidRPr="007F64BF">
        <w:rPr>
          <w:rFonts w:ascii="Arial Narrow" w:eastAsia="SimSun" w:hAnsi="Arial Narrow"/>
        </w:rPr>
        <w:t xml:space="preserve"> detaljno se uputilo u postojeće aktivnosti udruge te mogućnosti uključivanja korisnika u tretman, a nakon čega su o istom informirali svoje korisnike te ih upućivali na njega. Po uključivanju korisnika u tretman na tjednoj i mjesečnoj bazi telefonskim kontaktom ili putem maila razmjenjivale su se informacije o kontinuitetu ili prekidu tretmana, koje su se procijenile važnim. Također, s djelatnicima CZSS surađivalo se u pogledu nadilaženja prepreka koje su otežavale provođenje tretmana, pri čemu su poduzimali mjere iz svoje nadležnosti.</w:t>
      </w:r>
    </w:p>
    <w:p w:rsidR="00D77AC6" w:rsidRPr="007F64BF" w:rsidRDefault="00D77AC6" w:rsidP="00D77AC6">
      <w:pPr>
        <w:jc w:val="both"/>
        <w:rPr>
          <w:rFonts w:ascii="Arial Narrow" w:eastAsia="SimSun" w:hAnsi="Arial Narrow"/>
        </w:rPr>
      </w:pPr>
      <w:r w:rsidRPr="007F64BF">
        <w:rPr>
          <w:rFonts w:ascii="Arial Narrow" w:eastAsia="SimSun" w:hAnsi="Arial Narrow"/>
        </w:rPr>
        <w:t xml:space="preserve">Osim planiranog i održanog kontakta i suradnje s jednom školom (OŠ </w:t>
      </w:r>
      <w:proofErr w:type="spellStart"/>
      <w:r w:rsidRPr="007F64BF">
        <w:rPr>
          <w:rFonts w:ascii="Arial Narrow" w:eastAsia="SimSun" w:hAnsi="Arial Narrow"/>
        </w:rPr>
        <w:t>Pavleka</w:t>
      </w:r>
      <w:proofErr w:type="spellEnd"/>
      <w:r w:rsidRPr="007F64BF">
        <w:rPr>
          <w:rFonts w:ascii="Arial Narrow" w:eastAsia="SimSun" w:hAnsi="Arial Narrow"/>
        </w:rPr>
        <w:t xml:space="preserve"> </w:t>
      </w:r>
      <w:proofErr w:type="spellStart"/>
      <w:r w:rsidRPr="007F64BF">
        <w:rPr>
          <w:rFonts w:ascii="Arial Narrow" w:eastAsia="SimSun" w:hAnsi="Arial Narrow"/>
        </w:rPr>
        <w:t>Miškine</w:t>
      </w:r>
      <w:proofErr w:type="spellEnd"/>
      <w:r w:rsidRPr="007F64BF">
        <w:rPr>
          <w:rFonts w:ascii="Arial Narrow" w:eastAsia="SimSun" w:hAnsi="Arial Narrow"/>
        </w:rPr>
        <w:t xml:space="preserve">) i jednom Podružnicom CZSS (Črnomerec), s kojima „Igra“ ostvaruje višegodišnju suradnju, uspostavljena je suradnja i s drugom </w:t>
      </w:r>
      <w:r w:rsidRPr="007F64BF">
        <w:rPr>
          <w:rFonts w:ascii="Arial Narrow" w:eastAsia="SimSun" w:hAnsi="Arial Narrow"/>
          <w:b/>
        </w:rPr>
        <w:t>Podružnicom CZSS Zagreb (</w:t>
      </w:r>
      <w:proofErr w:type="spellStart"/>
      <w:r w:rsidRPr="007F64BF">
        <w:rPr>
          <w:rFonts w:ascii="Arial Narrow" w:eastAsia="SimSun" w:hAnsi="Arial Narrow"/>
          <w:b/>
        </w:rPr>
        <w:t>Susedgrad</w:t>
      </w:r>
      <w:proofErr w:type="spellEnd"/>
      <w:r w:rsidRPr="007F64BF">
        <w:rPr>
          <w:rFonts w:ascii="Arial Narrow" w:eastAsia="SimSun" w:hAnsi="Arial Narrow"/>
          <w:b/>
        </w:rPr>
        <w:t>),</w:t>
      </w:r>
      <w:r w:rsidRPr="007F64BF">
        <w:rPr>
          <w:rFonts w:ascii="Arial Narrow" w:eastAsia="SimSun" w:hAnsi="Arial Narrow"/>
        </w:rPr>
        <w:t xml:space="preserve"> dok je telefonskim putem uspostavljena i suradnja s djelatnicima </w:t>
      </w:r>
      <w:r w:rsidRPr="007F64BF">
        <w:rPr>
          <w:rFonts w:ascii="Arial Narrow" w:eastAsia="SimSun" w:hAnsi="Arial Narrow"/>
          <w:b/>
        </w:rPr>
        <w:t xml:space="preserve">Poludnevnog boravka Centra za pružanje usluga u zajednici </w:t>
      </w:r>
      <w:proofErr w:type="spellStart"/>
      <w:r w:rsidRPr="007F64BF">
        <w:rPr>
          <w:rFonts w:ascii="Arial Narrow" w:eastAsia="SimSun" w:hAnsi="Arial Narrow"/>
          <w:b/>
        </w:rPr>
        <w:t>Dugave</w:t>
      </w:r>
      <w:proofErr w:type="spellEnd"/>
      <w:r w:rsidRPr="007F64BF">
        <w:rPr>
          <w:rFonts w:ascii="Arial Narrow" w:eastAsia="SimSun" w:hAnsi="Arial Narrow"/>
          <w:b/>
        </w:rPr>
        <w:t xml:space="preserve"> Zagreb</w:t>
      </w:r>
      <w:r w:rsidRPr="007F64BF">
        <w:rPr>
          <w:rFonts w:ascii="Arial Narrow" w:eastAsia="SimSun" w:hAnsi="Arial Narrow"/>
        </w:rPr>
        <w:t>, a koji se provodi u sklopu OŠ Ante Kovačić. Navedene suradnje omogućile su informiranje većeg broja korisnika o dostupnosti naših usluga, a od strane spomenutih institucija ranije zahvaćanje djece i obitelji koji spadaju u rizične skupine i njihovo ranije uključivanje u tretman u skladu s njihovim potrebama, čime se omogućuje i pravovremeno djelovanje, suzbijanje i prevencija daljnjih teškoća istih.</w:t>
      </w:r>
    </w:p>
    <w:p w:rsidR="005D7E24" w:rsidRPr="007F64BF" w:rsidRDefault="005D7E24" w:rsidP="00774F71"/>
    <w:p w:rsidR="00357569" w:rsidRPr="007F64BF" w:rsidRDefault="00357569" w:rsidP="00774F71"/>
    <w:p w:rsidR="00774F71" w:rsidRPr="007F64BF" w:rsidRDefault="00774F71" w:rsidP="00774F71">
      <w:pPr>
        <w:rPr>
          <w:b/>
          <w:bCs/>
          <w:iCs/>
          <w:lang w:val="en-GB"/>
        </w:rPr>
      </w:pPr>
      <w:proofErr w:type="spellStart"/>
      <w:r w:rsidRPr="007F64BF">
        <w:rPr>
          <w:b/>
          <w:bCs/>
          <w:iCs/>
          <w:lang w:val="en-GB"/>
        </w:rPr>
        <w:t>Skupština</w:t>
      </w:r>
      <w:proofErr w:type="spellEnd"/>
      <w:r w:rsidRPr="007F64BF">
        <w:rPr>
          <w:b/>
          <w:bCs/>
          <w:iCs/>
          <w:lang w:val="en-GB"/>
        </w:rPr>
        <w:t xml:space="preserve"> </w:t>
      </w:r>
      <w:proofErr w:type="spellStart"/>
      <w:r w:rsidRPr="007F64BF">
        <w:rPr>
          <w:b/>
          <w:bCs/>
          <w:iCs/>
          <w:lang w:val="en-GB"/>
        </w:rPr>
        <w:t>i</w:t>
      </w:r>
      <w:proofErr w:type="spellEnd"/>
      <w:r w:rsidRPr="007F64BF">
        <w:rPr>
          <w:b/>
          <w:bCs/>
          <w:iCs/>
          <w:lang w:val="en-GB"/>
        </w:rPr>
        <w:t xml:space="preserve"> </w:t>
      </w:r>
      <w:proofErr w:type="spellStart"/>
      <w:r w:rsidRPr="007F64BF">
        <w:rPr>
          <w:b/>
          <w:bCs/>
          <w:iCs/>
          <w:lang w:val="en-GB"/>
        </w:rPr>
        <w:t>upravni</w:t>
      </w:r>
      <w:proofErr w:type="spellEnd"/>
      <w:r w:rsidRPr="007F64BF">
        <w:rPr>
          <w:b/>
          <w:bCs/>
          <w:iCs/>
          <w:lang w:val="en-GB"/>
        </w:rPr>
        <w:t xml:space="preserve"> </w:t>
      </w:r>
      <w:proofErr w:type="spellStart"/>
      <w:r w:rsidRPr="007F64BF">
        <w:rPr>
          <w:b/>
          <w:bCs/>
          <w:iCs/>
          <w:lang w:val="en-GB"/>
        </w:rPr>
        <w:t>odbor</w:t>
      </w:r>
      <w:proofErr w:type="spellEnd"/>
    </w:p>
    <w:tbl>
      <w:tblPr>
        <w:tblStyle w:val="Reetkatablice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7F64BF" w:rsidRPr="007F64BF" w:rsidTr="00347001">
        <w:tc>
          <w:tcPr>
            <w:tcW w:w="14218" w:type="dxa"/>
            <w:shd w:val="clear" w:color="auto" w:fill="DBE5F1" w:themeFill="accent1" w:themeFillTint="33"/>
          </w:tcPr>
          <w:p w:rsidR="00774F71" w:rsidRPr="007F64BF" w:rsidRDefault="00357569" w:rsidP="00774F71">
            <w:pPr>
              <w:rPr>
                <w:bCs/>
                <w:iCs/>
                <w:lang w:val="en-GB"/>
              </w:rPr>
            </w:pPr>
            <w:proofErr w:type="spellStart"/>
            <w:r w:rsidRPr="007F64BF">
              <w:rPr>
                <w:bCs/>
                <w:iCs/>
                <w:lang w:val="en-GB"/>
              </w:rPr>
              <w:t>Iz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 </w:t>
            </w:r>
            <w:proofErr w:type="spellStart"/>
            <w:r w:rsidRPr="007F64BF">
              <w:rPr>
                <w:bCs/>
                <w:iCs/>
                <w:lang w:val="en-GB"/>
              </w:rPr>
              <w:t>skupštine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 </w:t>
            </w:r>
            <w:proofErr w:type="spellStart"/>
            <w:r w:rsidRPr="007F64BF">
              <w:rPr>
                <w:bCs/>
                <w:iCs/>
                <w:lang w:val="en-GB"/>
              </w:rPr>
              <w:t>su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 </w:t>
            </w:r>
            <w:proofErr w:type="spellStart"/>
            <w:r w:rsidRPr="007F64BF">
              <w:rPr>
                <w:bCs/>
                <w:iCs/>
                <w:lang w:val="en-GB"/>
              </w:rPr>
              <w:t>izašli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 2 </w:t>
            </w:r>
            <w:proofErr w:type="spellStart"/>
            <w:r w:rsidRPr="007F64BF">
              <w:rPr>
                <w:bCs/>
                <w:iCs/>
                <w:lang w:val="en-GB"/>
              </w:rPr>
              <w:t>člana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, </w:t>
            </w:r>
            <w:proofErr w:type="spellStart"/>
            <w:r w:rsidRPr="007F64BF">
              <w:rPr>
                <w:bCs/>
                <w:iCs/>
                <w:lang w:val="en-GB"/>
              </w:rPr>
              <w:t>čime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 se </w:t>
            </w:r>
            <w:proofErr w:type="spellStart"/>
            <w:r w:rsidRPr="007F64BF">
              <w:rPr>
                <w:bCs/>
                <w:iCs/>
                <w:lang w:val="en-GB"/>
              </w:rPr>
              <w:t>broj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 </w:t>
            </w:r>
            <w:proofErr w:type="spellStart"/>
            <w:r w:rsidRPr="007F64BF">
              <w:rPr>
                <w:bCs/>
                <w:iCs/>
                <w:lang w:val="en-GB"/>
              </w:rPr>
              <w:t>skupštine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 </w:t>
            </w:r>
            <w:proofErr w:type="spellStart"/>
            <w:r w:rsidRPr="007F64BF">
              <w:rPr>
                <w:bCs/>
                <w:iCs/>
                <w:lang w:val="en-GB"/>
              </w:rPr>
              <w:t>smanji</w:t>
            </w:r>
            <w:r w:rsidR="00632AB0" w:rsidRPr="007F64BF">
              <w:rPr>
                <w:bCs/>
                <w:iCs/>
                <w:lang w:val="en-GB"/>
              </w:rPr>
              <w:t>o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 </w:t>
            </w:r>
            <w:proofErr w:type="spellStart"/>
            <w:r w:rsidRPr="007F64BF">
              <w:rPr>
                <w:bCs/>
                <w:iCs/>
                <w:lang w:val="en-GB"/>
              </w:rPr>
              <w:t>na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 3.</w:t>
            </w:r>
          </w:p>
          <w:p w:rsidR="00357569" w:rsidRPr="007F64BF" w:rsidRDefault="00357569" w:rsidP="00774F71">
            <w:pPr>
              <w:rPr>
                <w:bCs/>
                <w:iCs/>
                <w:lang w:val="en-GB"/>
              </w:rPr>
            </w:pPr>
          </w:p>
          <w:p w:rsidR="00357569" w:rsidRPr="007F64BF" w:rsidRDefault="00357569" w:rsidP="00774F71">
            <w:pPr>
              <w:rPr>
                <w:bCs/>
                <w:iCs/>
                <w:lang w:val="en-GB"/>
              </w:rPr>
            </w:pPr>
            <w:proofErr w:type="spellStart"/>
            <w:r w:rsidRPr="007F64BF">
              <w:rPr>
                <w:bCs/>
                <w:iCs/>
                <w:lang w:val="en-GB"/>
              </w:rPr>
              <w:t>Upravni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 </w:t>
            </w:r>
            <w:proofErr w:type="spellStart"/>
            <w:r w:rsidRPr="007F64BF">
              <w:rPr>
                <w:bCs/>
                <w:iCs/>
                <w:lang w:val="en-GB"/>
              </w:rPr>
              <w:t>odbor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 </w:t>
            </w:r>
            <w:proofErr w:type="spellStart"/>
            <w:r w:rsidRPr="007F64BF">
              <w:rPr>
                <w:bCs/>
                <w:iCs/>
                <w:lang w:val="en-GB"/>
              </w:rPr>
              <w:t>djelovao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 je u </w:t>
            </w:r>
            <w:proofErr w:type="spellStart"/>
            <w:r w:rsidRPr="007F64BF">
              <w:rPr>
                <w:bCs/>
                <w:iCs/>
                <w:lang w:val="en-GB"/>
              </w:rPr>
              <w:t>istom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 </w:t>
            </w:r>
            <w:proofErr w:type="spellStart"/>
            <w:r w:rsidRPr="007F64BF">
              <w:rPr>
                <w:bCs/>
                <w:iCs/>
                <w:lang w:val="en-GB"/>
              </w:rPr>
              <w:t>sastavu</w:t>
            </w:r>
            <w:proofErr w:type="spellEnd"/>
            <w:r w:rsidR="00D81052" w:rsidRPr="007F64BF">
              <w:rPr>
                <w:bCs/>
                <w:iCs/>
                <w:lang w:val="en-GB"/>
              </w:rPr>
              <w:t xml:space="preserve"> 3 </w:t>
            </w:r>
            <w:proofErr w:type="spellStart"/>
            <w:r w:rsidR="00D81052" w:rsidRPr="007F64BF">
              <w:rPr>
                <w:bCs/>
                <w:iCs/>
                <w:lang w:val="en-GB"/>
              </w:rPr>
              <w:t>člana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, </w:t>
            </w:r>
            <w:proofErr w:type="spellStart"/>
            <w:r w:rsidRPr="007F64BF">
              <w:rPr>
                <w:bCs/>
                <w:iCs/>
                <w:lang w:val="en-GB"/>
              </w:rPr>
              <w:t>sastajući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 se </w:t>
            </w:r>
            <w:proofErr w:type="spellStart"/>
            <w:r w:rsidRPr="007F64BF">
              <w:rPr>
                <w:bCs/>
                <w:iCs/>
                <w:lang w:val="en-GB"/>
              </w:rPr>
              <w:t>jednom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 u tri </w:t>
            </w:r>
            <w:proofErr w:type="spellStart"/>
            <w:r w:rsidRPr="007F64BF">
              <w:rPr>
                <w:bCs/>
                <w:iCs/>
                <w:lang w:val="en-GB"/>
              </w:rPr>
              <w:t>mjeseca</w:t>
            </w:r>
            <w:proofErr w:type="spellEnd"/>
            <w:r w:rsidRPr="007F64BF">
              <w:rPr>
                <w:bCs/>
                <w:iCs/>
                <w:lang w:val="en-GB"/>
              </w:rPr>
              <w:t xml:space="preserve">. </w:t>
            </w:r>
          </w:p>
          <w:p w:rsidR="005D7E24" w:rsidRPr="007F64BF" w:rsidRDefault="005D7E24" w:rsidP="002B661D">
            <w:pPr>
              <w:rPr>
                <w:bCs/>
                <w:iCs/>
              </w:rPr>
            </w:pPr>
          </w:p>
          <w:p w:rsidR="002B661D" w:rsidRPr="007F64BF" w:rsidRDefault="002B661D" w:rsidP="002B661D">
            <w:pPr>
              <w:rPr>
                <w:bCs/>
                <w:iCs/>
              </w:rPr>
            </w:pPr>
          </w:p>
        </w:tc>
      </w:tr>
    </w:tbl>
    <w:p w:rsidR="002B661D" w:rsidRPr="007F64BF" w:rsidRDefault="002B661D" w:rsidP="00774F71">
      <w:pPr>
        <w:rPr>
          <w:b/>
          <w:bCs/>
          <w:iCs/>
        </w:rPr>
      </w:pPr>
    </w:p>
    <w:p w:rsidR="00AF0B07" w:rsidRPr="007F64BF" w:rsidRDefault="00AF0B07" w:rsidP="00774F71">
      <w:pPr>
        <w:rPr>
          <w:b/>
          <w:bCs/>
          <w:iCs/>
        </w:rPr>
      </w:pPr>
    </w:p>
    <w:p w:rsidR="00AF0B07" w:rsidRPr="007F64BF" w:rsidRDefault="00AF0B07" w:rsidP="00774F71">
      <w:pPr>
        <w:rPr>
          <w:b/>
          <w:bCs/>
          <w:iCs/>
        </w:rPr>
      </w:pPr>
    </w:p>
    <w:p w:rsidR="00774F71" w:rsidRPr="007F64BF" w:rsidRDefault="00774F71" w:rsidP="00774F71">
      <w:pPr>
        <w:rPr>
          <w:b/>
          <w:bCs/>
          <w:iCs/>
        </w:rPr>
      </w:pPr>
      <w:r w:rsidRPr="007F64BF">
        <w:rPr>
          <w:b/>
          <w:bCs/>
          <w:iCs/>
        </w:rPr>
        <w:t>Gospodarska djelatnost</w:t>
      </w:r>
    </w:p>
    <w:tbl>
      <w:tblPr>
        <w:tblStyle w:val="Reetkatablice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7F64BF" w:rsidRPr="007F64BF" w:rsidTr="00347001">
        <w:tc>
          <w:tcPr>
            <w:tcW w:w="14218" w:type="dxa"/>
            <w:shd w:val="clear" w:color="auto" w:fill="DBE5F1" w:themeFill="accent1" w:themeFillTint="33"/>
          </w:tcPr>
          <w:p w:rsidR="00774F71" w:rsidRPr="007F64BF" w:rsidRDefault="00774F71" w:rsidP="00774F71">
            <w:pPr>
              <w:rPr>
                <w:bCs/>
                <w:iCs/>
              </w:rPr>
            </w:pPr>
          </w:p>
          <w:p w:rsidR="00357569" w:rsidRPr="007F64BF" w:rsidRDefault="00357569" w:rsidP="00357569">
            <w:pPr>
              <w:rPr>
                <w:bCs/>
                <w:iCs/>
              </w:rPr>
            </w:pPr>
            <w:r w:rsidRPr="007F64BF">
              <w:rPr>
                <w:bCs/>
                <w:iCs/>
              </w:rPr>
              <w:t xml:space="preserve">Sukladno članku 9. Zakona o udrugama, djelovanje udruge temelji se na načelu </w:t>
            </w:r>
            <w:proofErr w:type="spellStart"/>
            <w:r w:rsidRPr="007F64BF">
              <w:rPr>
                <w:bCs/>
                <w:iCs/>
              </w:rPr>
              <w:t>neprofitnosti</w:t>
            </w:r>
            <w:proofErr w:type="spellEnd"/>
            <w:r w:rsidRPr="007F64BF">
              <w:rPr>
                <w:bCs/>
                <w:iCs/>
              </w:rPr>
              <w:t>, što znači da se udruga ne osniva sa svrhom stjecanja dobiti, ali može obavljati gospodarsku djelatnost, sukladno zakonu i statutu, i to bez namjere stjecanja dobiti za svoje članove ili treće osobe</w:t>
            </w:r>
          </w:p>
          <w:p w:rsidR="00357569" w:rsidRPr="007F64BF" w:rsidRDefault="00357569" w:rsidP="00357569">
            <w:pPr>
              <w:rPr>
                <w:bCs/>
                <w:iCs/>
              </w:rPr>
            </w:pPr>
          </w:p>
          <w:p w:rsidR="00357569" w:rsidRPr="007F64BF" w:rsidRDefault="00357569" w:rsidP="00357569">
            <w:pPr>
              <w:rPr>
                <w:bCs/>
                <w:iCs/>
              </w:rPr>
            </w:pPr>
            <w:r w:rsidRPr="007F64BF">
              <w:rPr>
                <w:bCs/>
                <w:iCs/>
              </w:rPr>
              <w:t>Osmišljavamo i provodimo tematske seminare/treninge/radionice/predavanja iz područja psihosocijalnog rada, organizacijskog razvoja te upravljanja ljudskim resursima. Oblici rada prilagođavaju se potrebama sudionika, a sadržaji se kreiraju specifično za ciljanu skupinu, u suradnji sa naručiteljem usluge.</w:t>
            </w:r>
          </w:p>
          <w:p w:rsidR="00357569" w:rsidRPr="007F64BF" w:rsidRDefault="00357569" w:rsidP="00357569">
            <w:pPr>
              <w:rPr>
                <w:bCs/>
                <w:iCs/>
              </w:rPr>
            </w:pPr>
          </w:p>
          <w:p w:rsidR="00357569" w:rsidRPr="007F64BF" w:rsidRDefault="00D81052" w:rsidP="00357569">
            <w:pPr>
              <w:rPr>
                <w:bCs/>
                <w:iCs/>
              </w:rPr>
            </w:pPr>
            <w:r w:rsidRPr="007F64BF">
              <w:rPr>
                <w:bCs/>
                <w:iCs/>
              </w:rPr>
              <w:t>U 2019. ukupno ostvareni prihodi od gospodarske djelatnosti iznose 63.722,50</w:t>
            </w:r>
          </w:p>
          <w:p w:rsidR="002B661D" w:rsidRPr="007F64BF" w:rsidRDefault="002B661D" w:rsidP="00774F71">
            <w:pPr>
              <w:rPr>
                <w:bCs/>
                <w:iCs/>
              </w:rPr>
            </w:pPr>
          </w:p>
          <w:p w:rsidR="002B661D" w:rsidRPr="007F64BF" w:rsidRDefault="002B661D" w:rsidP="00774F71">
            <w:pPr>
              <w:rPr>
                <w:bCs/>
                <w:iCs/>
              </w:rPr>
            </w:pPr>
          </w:p>
        </w:tc>
      </w:tr>
    </w:tbl>
    <w:p w:rsidR="00774F71" w:rsidRPr="007F64BF" w:rsidRDefault="00774F71" w:rsidP="00774F71">
      <w:pPr>
        <w:rPr>
          <w:bCs/>
          <w:iCs/>
        </w:rPr>
      </w:pPr>
    </w:p>
    <w:p w:rsidR="0034233C" w:rsidRPr="007F64BF" w:rsidRDefault="002B661D" w:rsidP="0034233C">
      <w:pPr>
        <w:rPr>
          <w:bCs/>
          <w:iCs/>
        </w:rPr>
      </w:pPr>
      <w:r w:rsidRPr="007F64BF">
        <w:rPr>
          <w:bCs/>
          <w:iCs/>
        </w:rPr>
        <w:t xml:space="preserve">Zagreb, </w:t>
      </w:r>
      <w:r w:rsidR="007F64BF">
        <w:rPr>
          <w:bCs/>
          <w:iCs/>
        </w:rPr>
        <w:t>15.07.2020.</w:t>
      </w:r>
      <w:bookmarkStart w:id="0" w:name="_GoBack"/>
      <w:bookmarkEnd w:id="0"/>
      <w:r w:rsidRPr="007F64BF">
        <w:rPr>
          <w:bCs/>
          <w:iCs/>
        </w:rPr>
        <w:t>______________</w:t>
      </w:r>
      <w:r w:rsidR="0034233C" w:rsidRPr="007F64BF">
        <w:rPr>
          <w:bCs/>
          <w:iCs/>
        </w:rPr>
        <w:t xml:space="preserve">                                                                </w:t>
      </w:r>
    </w:p>
    <w:p w:rsidR="00336DCF" w:rsidRPr="00376D24" w:rsidRDefault="0034233C" w:rsidP="0034233C">
      <w:pPr>
        <w:jc w:val="right"/>
        <w:rPr>
          <w:bCs/>
          <w:iCs/>
          <w:color w:val="FF0000"/>
        </w:rPr>
      </w:pPr>
      <w:r w:rsidRPr="007F64BF">
        <w:rPr>
          <w:bCs/>
          <w:iCs/>
        </w:rPr>
        <w:t xml:space="preserve">                                                                                                                 </w:t>
      </w:r>
      <w:r w:rsidR="00336DCF" w:rsidRPr="00376D24">
        <w:rPr>
          <w:bCs/>
          <w:iCs/>
          <w:color w:val="FF0000"/>
        </w:rPr>
        <w:t>________________________________</w:t>
      </w:r>
    </w:p>
    <w:p w:rsidR="00336DCF" w:rsidRPr="00376D24" w:rsidRDefault="00336DCF" w:rsidP="0034233C">
      <w:pPr>
        <w:jc w:val="right"/>
        <w:rPr>
          <w:color w:val="FF0000"/>
        </w:rPr>
      </w:pPr>
      <w:r w:rsidRPr="00376D24">
        <w:rPr>
          <w:color w:val="FF0000"/>
        </w:rPr>
        <w:t xml:space="preserve">Nikolina </w:t>
      </w:r>
      <w:proofErr w:type="spellStart"/>
      <w:r w:rsidRPr="00376D24">
        <w:rPr>
          <w:color w:val="FF0000"/>
        </w:rPr>
        <w:t>Vodanović</w:t>
      </w:r>
      <w:proofErr w:type="spellEnd"/>
      <w:r w:rsidR="0034233C" w:rsidRPr="00376D24">
        <w:rPr>
          <w:color w:val="FF0000"/>
        </w:rPr>
        <w:t>, izvršna direktorica</w:t>
      </w:r>
    </w:p>
    <w:sectPr w:rsidR="00336DCF" w:rsidRPr="00376D24" w:rsidSect="00526592">
      <w:headerReference w:type="default" r:id="rId15"/>
      <w:pgSz w:w="16838" w:h="11906" w:orient="landscape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71" w:rsidRDefault="00376A71" w:rsidP="00EB1A42">
      <w:pPr>
        <w:spacing w:after="0" w:line="240" w:lineRule="auto"/>
      </w:pPr>
      <w:r>
        <w:separator/>
      </w:r>
    </w:p>
  </w:endnote>
  <w:endnote w:type="continuationSeparator" w:id="0">
    <w:p w:rsidR="00376A71" w:rsidRDefault="00376A71" w:rsidP="00EB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71" w:rsidRDefault="00376A71" w:rsidP="00EB1A42">
      <w:pPr>
        <w:spacing w:after="0" w:line="240" w:lineRule="auto"/>
      </w:pPr>
      <w:r>
        <w:separator/>
      </w:r>
    </w:p>
  </w:footnote>
  <w:footnote w:type="continuationSeparator" w:id="0">
    <w:p w:rsidR="00376A71" w:rsidRDefault="00376A71" w:rsidP="00EB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42" w:rsidRDefault="00EB1A42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D09A35A" wp14:editId="55CC9267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10692000" cy="7636898"/>
          <wp:effectExtent l="19050" t="0" r="0" b="0"/>
          <wp:wrapNone/>
          <wp:docPr id="1" name="Picture 0" descr="Play_memorandum-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y_memorandum-0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76368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62D"/>
    <w:multiLevelType w:val="hybridMultilevel"/>
    <w:tmpl w:val="53C2B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C35"/>
    <w:multiLevelType w:val="hybridMultilevel"/>
    <w:tmpl w:val="5A888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58FF"/>
    <w:multiLevelType w:val="hybridMultilevel"/>
    <w:tmpl w:val="D29C37FA"/>
    <w:name w:val="WW8Num1"/>
    <w:lvl w:ilvl="0" w:tplc="F06ABF4E">
      <w:numFmt w:val="bullet"/>
      <w:lvlText w:val=""/>
      <w:lvlJc w:val="left"/>
      <w:pPr>
        <w:ind w:left="600" w:firstLine="0"/>
      </w:pPr>
      <w:rPr>
        <w:rFonts w:ascii="Symbol" w:eastAsia="Symbol" w:hAnsi="Symbol" w:cs="Symbol"/>
      </w:rPr>
    </w:lvl>
    <w:lvl w:ilvl="1" w:tplc="CA7A566C">
      <w:numFmt w:val="bullet"/>
      <w:lvlText w:val="◦"/>
      <w:lvlJc w:val="left"/>
      <w:pPr>
        <w:ind w:left="960" w:firstLine="0"/>
      </w:pPr>
      <w:rPr>
        <w:rFonts w:ascii="OpenSymbol" w:eastAsia="OpenSymbol" w:hAnsi="OpenSymbol" w:cs="OpenSymbol"/>
      </w:rPr>
    </w:lvl>
    <w:lvl w:ilvl="2" w:tplc="D88C2448">
      <w:numFmt w:val="bullet"/>
      <w:lvlText w:val="▪"/>
      <w:lvlJc w:val="left"/>
      <w:pPr>
        <w:ind w:left="1320" w:firstLine="0"/>
      </w:pPr>
      <w:rPr>
        <w:rFonts w:ascii="OpenSymbol" w:eastAsia="OpenSymbol" w:hAnsi="OpenSymbol" w:cs="OpenSymbol"/>
      </w:rPr>
    </w:lvl>
    <w:lvl w:ilvl="3" w:tplc="5448BAD6">
      <w:numFmt w:val="bullet"/>
      <w:lvlText w:val=""/>
      <w:lvlJc w:val="left"/>
      <w:pPr>
        <w:ind w:left="1680" w:firstLine="0"/>
      </w:pPr>
      <w:rPr>
        <w:rFonts w:ascii="Symbol" w:eastAsia="Symbol" w:hAnsi="Symbol" w:cs="Symbol"/>
      </w:rPr>
    </w:lvl>
    <w:lvl w:ilvl="4" w:tplc="41ACC786">
      <w:numFmt w:val="bullet"/>
      <w:lvlText w:val="◦"/>
      <w:lvlJc w:val="left"/>
      <w:pPr>
        <w:ind w:left="2040" w:firstLine="0"/>
      </w:pPr>
      <w:rPr>
        <w:rFonts w:ascii="OpenSymbol" w:eastAsia="OpenSymbol" w:hAnsi="OpenSymbol" w:cs="OpenSymbol"/>
      </w:rPr>
    </w:lvl>
    <w:lvl w:ilvl="5" w:tplc="FD787EA4">
      <w:numFmt w:val="bullet"/>
      <w:lvlText w:val="▪"/>
      <w:lvlJc w:val="left"/>
      <w:pPr>
        <w:ind w:left="2400" w:firstLine="0"/>
      </w:pPr>
      <w:rPr>
        <w:rFonts w:ascii="OpenSymbol" w:eastAsia="OpenSymbol" w:hAnsi="OpenSymbol" w:cs="OpenSymbol"/>
      </w:rPr>
    </w:lvl>
    <w:lvl w:ilvl="6" w:tplc="D8EA06A2">
      <w:numFmt w:val="bullet"/>
      <w:lvlText w:val=""/>
      <w:lvlJc w:val="left"/>
      <w:pPr>
        <w:ind w:left="2760" w:firstLine="0"/>
      </w:pPr>
      <w:rPr>
        <w:rFonts w:ascii="Symbol" w:eastAsia="Symbol" w:hAnsi="Symbol" w:cs="Symbol"/>
      </w:rPr>
    </w:lvl>
    <w:lvl w:ilvl="7" w:tplc="BFF478A0">
      <w:numFmt w:val="bullet"/>
      <w:lvlText w:val="◦"/>
      <w:lvlJc w:val="left"/>
      <w:pPr>
        <w:ind w:left="3120" w:firstLine="0"/>
      </w:pPr>
      <w:rPr>
        <w:rFonts w:ascii="OpenSymbol" w:eastAsia="OpenSymbol" w:hAnsi="OpenSymbol" w:cs="OpenSymbol"/>
      </w:rPr>
    </w:lvl>
    <w:lvl w:ilvl="8" w:tplc="0A6C5148">
      <w:numFmt w:val="bullet"/>
      <w:lvlText w:val="▪"/>
      <w:lvlJc w:val="left"/>
      <w:pPr>
        <w:ind w:left="348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0CB23679"/>
    <w:multiLevelType w:val="hybridMultilevel"/>
    <w:tmpl w:val="EC3099A6"/>
    <w:name w:val="Numbered list 7"/>
    <w:lvl w:ilvl="0" w:tplc="17242D30"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 w:tplc="18C23BAC">
      <w:numFmt w:val="bullet"/>
      <w:lvlText w:val="•"/>
      <w:lvlJc w:val="left"/>
      <w:pPr>
        <w:ind w:left="1080" w:firstLine="0"/>
      </w:pPr>
      <w:rPr>
        <w:rFonts w:ascii="Arial" w:eastAsia="Arial" w:hAnsi="Arial" w:cs="Arial"/>
      </w:rPr>
    </w:lvl>
    <w:lvl w:ilvl="2" w:tplc="86004150">
      <w:numFmt w:val="bullet"/>
      <w:lvlText w:val="•"/>
      <w:lvlJc w:val="left"/>
      <w:pPr>
        <w:ind w:left="1800" w:firstLine="0"/>
      </w:pPr>
      <w:rPr>
        <w:rFonts w:ascii="Arial" w:eastAsia="Arial" w:hAnsi="Arial" w:cs="Arial"/>
      </w:rPr>
    </w:lvl>
    <w:lvl w:ilvl="3" w:tplc="0402415A">
      <w:numFmt w:val="bullet"/>
      <w:lvlText w:val="•"/>
      <w:lvlJc w:val="left"/>
      <w:pPr>
        <w:ind w:left="2520" w:firstLine="0"/>
      </w:pPr>
      <w:rPr>
        <w:rFonts w:ascii="Arial" w:eastAsia="Arial" w:hAnsi="Arial" w:cs="Arial"/>
      </w:rPr>
    </w:lvl>
    <w:lvl w:ilvl="4" w:tplc="87E861EC">
      <w:numFmt w:val="bullet"/>
      <w:lvlText w:val="•"/>
      <w:lvlJc w:val="left"/>
      <w:pPr>
        <w:ind w:left="3240" w:firstLine="0"/>
      </w:pPr>
      <w:rPr>
        <w:rFonts w:ascii="Arial" w:eastAsia="Arial" w:hAnsi="Arial" w:cs="Arial"/>
      </w:rPr>
    </w:lvl>
    <w:lvl w:ilvl="5" w:tplc="0C1CE044">
      <w:numFmt w:val="bullet"/>
      <w:lvlText w:val="•"/>
      <w:lvlJc w:val="left"/>
      <w:pPr>
        <w:ind w:left="3960" w:firstLine="0"/>
      </w:pPr>
      <w:rPr>
        <w:rFonts w:ascii="Arial" w:eastAsia="Arial" w:hAnsi="Arial" w:cs="Arial"/>
      </w:rPr>
    </w:lvl>
    <w:lvl w:ilvl="6" w:tplc="121C396E">
      <w:numFmt w:val="bullet"/>
      <w:lvlText w:val="•"/>
      <w:lvlJc w:val="left"/>
      <w:pPr>
        <w:ind w:left="4680" w:firstLine="0"/>
      </w:pPr>
      <w:rPr>
        <w:rFonts w:ascii="Arial" w:eastAsia="Arial" w:hAnsi="Arial" w:cs="Arial"/>
      </w:rPr>
    </w:lvl>
    <w:lvl w:ilvl="7" w:tplc="B52C016C">
      <w:numFmt w:val="bullet"/>
      <w:lvlText w:val="•"/>
      <w:lvlJc w:val="left"/>
      <w:pPr>
        <w:ind w:left="5400" w:firstLine="0"/>
      </w:pPr>
      <w:rPr>
        <w:rFonts w:ascii="Arial" w:eastAsia="Arial" w:hAnsi="Arial" w:cs="Arial"/>
      </w:rPr>
    </w:lvl>
    <w:lvl w:ilvl="8" w:tplc="CEF640B8">
      <w:numFmt w:val="bullet"/>
      <w:lvlText w:val="•"/>
      <w:lvlJc w:val="left"/>
      <w:pPr>
        <w:ind w:left="6120" w:firstLine="0"/>
      </w:pPr>
      <w:rPr>
        <w:rFonts w:ascii="Arial" w:eastAsia="Arial" w:hAnsi="Arial" w:cs="Arial"/>
      </w:rPr>
    </w:lvl>
  </w:abstractNum>
  <w:abstractNum w:abstractNumId="4" w15:restartNumberingAfterBreak="0">
    <w:nsid w:val="23CC0419"/>
    <w:multiLevelType w:val="hybridMultilevel"/>
    <w:tmpl w:val="BC72D30E"/>
    <w:name w:val="Numbered list 3"/>
    <w:lvl w:ilvl="0" w:tplc="74AA3A12"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 w:tplc="2E746B0C">
      <w:numFmt w:val="bullet"/>
      <w:lvlText w:val="•"/>
      <w:lvlJc w:val="left"/>
      <w:pPr>
        <w:ind w:left="1080" w:firstLine="0"/>
      </w:pPr>
      <w:rPr>
        <w:rFonts w:ascii="Arial" w:eastAsia="Arial" w:hAnsi="Arial" w:cs="Arial"/>
      </w:rPr>
    </w:lvl>
    <w:lvl w:ilvl="2" w:tplc="4DECF0CE">
      <w:numFmt w:val="bullet"/>
      <w:lvlText w:val="•"/>
      <w:lvlJc w:val="left"/>
      <w:pPr>
        <w:ind w:left="1800" w:firstLine="0"/>
      </w:pPr>
      <w:rPr>
        <w:rFonts w:ascii="Arial" w:eastAsia="Arial" w:hAnsi="Arial" w:cs="Arial"/>
      </w:rPr>
    </w:lvl>
    <w:lvl w:ilvl="3" w:tplc="AE1CEDBC">
      <w:numFmt w:val="bullet"/>
      <w:lvlText w:val="•"/>
      <w:lvlJc w:val="left"/>
      <w:pPr>
        <w:ind w:left="2520" w:firstLine="0"/>
      </w:pPr>
      <w:rPr>
        <w:rFonts w:ascii="Arial" w:eastAsia="Arial" w:hAnsi="Arial" w:cs="Arial"/>
      </w:rPr>
    </w:lvl>
    <w:lvl w:ilvl="4" w:tplc="D97E6B48">
      <w:numFmt w:val="bullet"/>
      <w:lvlText w:val="•"/>
      <w:lvlJc w:val="left"/>
      <w:pPr>
        <w:ind w:left="3240" w:firstLine="0"/>
      </w:pPr>
      <w:rPr>
        <w:rFonts w:ascii="Arial" w:eastAsia="Arial" w:hAnsi="Arial" w:cs="Arial"/>
      </w:rPr>
    </w:lvl>
    <w:lvl w:ilvl="5" w:tplc="194E3160">
      <w:numFmt w:val="bullet"/>
      <w:lvlText w:val="•"/>
      <w:lvlJc w:val="left"/>
      <w:pPr>
        <w:ind w:left="3960" w:firstLine="0"/>
      </w:pPr>
      <w:rPr>
        <w:rFonts w:ascii="Arial" w:eastAsia="Arial" w:hAnsi="Arial" w:cs="Arial"/>
      </w:rPr>
    </w:lvl>
    <w:lvl w:ilvl="6" w:tplc="9FD6642E">
      <w:numFmt w:val="bullet"/>
      <w:lvlText w:val="•"/>
      <w:lvlJc w:val="left"/>
      <w:pPr>
        <w:ind w:left="4680" w:firstLine="0"/>
      </w:pPr>
      <w:rPr>
        <w:rFonts w:ascii="Arial" w:eastAsia="Arial" w:hAnsi="Arial" w:cs="Arial"/>
      </w:rPr>
    </w:lvl>
    <w:lvl w:ilvl="7" w:tplc="C5A4965E">
      <w:numFmt w:val="bullet"/>
      <w:lvlText w:val="•"/>
      <w:lvlJc w:val="left"/>
      <w:pPr>
        <w:ind w:left="5400" w:firstLine="0"/>
      </w:pPr>
      <w:rPr>
        <w:rFonts w:ascii="Arial" w:eastAsia="Arial" w:hAnsi="Arial" w:cs="Arial"/>
      </w:rPr>
    </w:lvl>
    <w:lvl w:ilvl="8" w:tplc="41C8143A">
      <w:numFmt w:val="bullet"/>
      <w:lvlText w:val="•"/>
      <w:lvlJc w:val="left"/>
      <w:pPr>
        <w:ind w:left="6120" w:firstLine="0"/>
      </w:pPr>
      <w:rPr>
        <w:rFonts w:ascii="Arial" w:eastAsia="Arial" w:hAnsi="Arial" w:cs="Arial"/>
      </w:rPr>
    </w:lvl>
  </w:abstractNum>
  <w:abstractNum w:abstractNumId="5" w15:restartNumberingAfterBreak="0">
    <w:nsid w:val="24836450"/>
    <w:multiLevelType w:val="hybridMultilevel"/>
    <w:tmpl w:val="56243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059E7"/>
    <w:multiLevelType w:val="hybridMultilevel"/>
    <w:tmpl w:val="481A9438"/>
    <w:lvl w:ilvl="0" w:tplc="62B8B4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B163C"/>
    <w:multiLevelType w:val="hybridMultilevel"/>
    <w:tmpl w:val="52A05D74"/>
    <w:name w:val="Numbered list 6"/>
    <w:lvl w:ilvl="0" w:tplc="A282E3C8"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 w:tplc="24F659E6">
      <w:numFmt w:val="bullet"/>
      <w:lvlText w:val="•"/>
      <w:lvlJc w:val="left"/>
      <w:pPr>
        <w:ind w:left="1080" w:firstLine="0"/>
      </w:pPr>
      <w:rPr>
        <w:rFonts w:ascii="Arial" w:eastAsia="Arial" w:hAnsi="Arial" w:cs="Arial"/>
      </w:rPr>
    </w:lvl>
    <w:lvl w:ilvl="2" w:tplc="2E9C78D4">
      <w:numFmt w:val="bullet"/>
      <w:lvlText w:val="•"/>
      <w:lvlJc w:val="left"/>
      <w:pPr>
        <w:ind w:left="1800" w:firstLine="0"/>
      </w:pPr>
      <w:rPr>
        <w:rFonts w:ascii="Arial" w:eastAsia="Arial" w:hAnsi="Arial" w:cs="Arial"/>
      </w:rPr>
    </w:lvl>
    <w:lvl w:ilvl="3" w:tplc="E37208F4">
      <w:numFmt w:val="bullet"/>
      <w:lvlText w:val="•"/>
      <w:lvlJc w:val="left"/>
      <w:pPr>
        <w:ind w:left="2520" w:firstLine="0"/>
      </w:pPr>
      <w:rPr>
        <w:rFonts w:ascii="Arial" w:eastAsia="Arial" w:hAnsi="Arial" w:cs="Arial"/>
      </w:rPr>
    </w:lvl>
    <w:lvl w:ilvl="4" w:tplc="F91C32EA">
      <w:numFmt w:val="bullet"/>
      <w:lvlText w:val="•"/>
      <w:lvlJc w:val="left"/>
      <w:pPr>
        <w:ind w:left="3240" w:firstLine="0"/>
      </w:pPr>
      <w:rPr>
        <w:rFonts w:ascii="Arial" w:eastAsia="Arial" w:hAnsi="Arial" w:cs="Arial"/>
      </w:rPr>
    </w:lvl>
    <w:lvl w:ilvl="5" w:tplc="CC28A368">
      <w:numFmt w:val="bullet"/>
      <w:lvlText w:val="•"/>
      <w:lvlJc w:val="left"/>
      <w:pPr>
        <w:ind w:left="3960" w:firstLine="0"/>
      </w:pPr>
      <w:rPr>
        <w:rFonts w:ascii="Arial" w:eastAsia="Arial" w:hAnsi="Arial" w:cs="Arial"/>
      </w:rPr>
    </w:lvl>
    <w:lvl w:ilvl="6" w:tplc="4FB40FB4">
      <w:numFmt w:val="bullet"/>
      <w:lvlText w:val="•"/>
      <w:lvlJc w:val="left"/>
      <w:pPr>
        <w:ind w:left="4680" w:firstLine="0"/>
      </w:pPr>
      <w:rPr>
        <w:rFonts w:ascii="Arial" w:eastAsia="Arial" w:hAnsi="Arial" w:cs="Arial"/>
      </w:rPr>
    </w:lvl>
    <w:lvl w:ilvl="7" w:tplc="D31C86E4">
      <w:numFmt w:val="bullet"/>
      <w:lvlText w:val="•"/>
      <w:lvlJc w:val="left"/>
      <w:pPr>
        <w:ind w:left="5400" w:firstLine="0"/>
      </w:pPr>
      <w:rPr>
        <w:rFonts w:ascii="Arial" w:eastAsia="Arial" w:hAnsi="Arial" w:cs="Arial"/>
      </w:rPr>
    </w:lvl>
    <w:lvl w:ilvl="8" w:tplc="395C068A">
      <w:numFmt w:val="bullet"/>
      <w:lvlText w:val="•"/>
      <w:lvlJc w:val="left"/>
      <w:pPr>
        <w:ind w:left="6120" w:firstLine="0"/>
      </w:pPr>
      <w:rPr>
        <w:rFonts w:ascii="Arial" w:eastAsia="Arial" w:hAnsi="Arial" w:cs="Arial"/>
      </w:rPr>
    </w:lvl>
  </w:abstractNum>
  <w:abstractNum w:abstractNumId="8" w15:restartNumberingAfterBreak="0">
    <w:nsid w:val="4881485B"/>
    <w:multiLevelType w:val="hybridMultilevel"/>
    <w:tmpl w:val="118EE314"/>
    <w:name w:val="Numbered list 5"/>
    <w:lvl w:ilvl="0" w:tplc="20466856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sz w:val="20"/>
        <w:szCs w:val="20"/>
      </w:rPr>
    </w:lvl>
    <w:lvl w:ilvl="1" w:tplc="4CFE37F6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60CA807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78A016F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3A842C3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D3FC143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1C763CA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139E154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D5141A5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9" w15:restartNumberingAfterBreak="0">
    <w:nsid w:val="52AF59F7"/>
    <w:multiLevelType w:val="hybridMultilevel"/>
    <w:tmpl w:val="67C2F766"/>
    <w:name w:val="Numbered list 1"/>
    <w:lvl w:ilvl="0" w:tplc="B5480C44"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 w:tplc="DEC0EAF8">
      <w:numFmt w:val="bullet"/>
      <w:lvlText w:val="•"/>
      <w:lvlJc w:val="left"/>
      <w:pPr>
        <w:ind w:left="1080" w:firstLine="0"/>
      </w:pPr>
      <w:rPr>
        <w:rFonts w:ascii="Arial" w:eastAsia="Arial" w:hAnsi="Arial" w:cs="Arial"/>
      </w:rPr>
    </w:lvl>
    <w:lvl w:ilvl="2" w:tplc="ABAA37FA">
      <w:numFmt w:val="bullet"/>
      <w:lvlText w:val="•"/>
      <w:lvlJc w:val="left"/>
      <w:pPr>
        <w:ind w:left="1800" w:firstLine="0"/>
      </w:pPr>
      <w:rPr>
        <w:rFonts w:ascii="Arial" w:eastAsia="Arial" w:hAnsi="Arial" w:cs="Arial"/>
      </w:rPr>
    </w:lvl>
    <w:lvl w:ilvl="3" w:tplc="CD641EBA">
      <w:numFmt w:val="bullet"/>
      <w:lvlText w:val="•"/>
      <w:lvlJc w:val="left"/>
      <w:pPr>
        <w:ind w:left="2520" w:firstLine="0"/>
      </w:pPr>
      <w:rPr>
        <w:rFonts w:ascii="Arial" w:eastAsia="Arial" w:hAnsi="Arial" w:cs="Arial"/>
      </w:rPr>
    </w:lvl>
    <w:lvl w:ilvl="4" w:tplc="36CA5666">
      <w:numFmt w:val="bullet"/>
      <w:lvlText w:val="•"/>
      <w:lvlJc w:val="left"/>
      <w:pPr>
        <w:ind w:left="3240" w:firstLine="0"/>
      </w:pPr>
      <w:rPr>
        <w:rFonts w:ascii="Arial" w:eastAsia="Arial" w:hAnsi="Arial" w:cs="Arial"/>
      </w:rPr>
    </w:lvl>
    <w:lvl w:ilvl="5" w:tplc="0AB65A44">
      <w:numFmt w:val="bullet"/>
      <w:lvlText w:val="•"/>
      <w:lvlJc w:val="left"/>
      <w:pPr>
        <w:ind w:left="3960" w:firstLine="0"/>
      </w:pPr>
      <w:rPr>
        <w:rFonts w:ascii="Arial" w:eastAsia="Arial" w:hAnsi="Arial" w:cs="Arial"/>
      </w:rPr>
    </w:lvl>
    <w:lvl w:ilvl="6" w:tplc="39E8052A">
      <w:numFmt w:val="bullet"/>
      <w:lvlText w:val="•"/>
      <w:lvlJc w:val="left"/>
      <w:pPr>
        <w:ind w:left="4680" w:firstLine="0"/>
      </w:pPr>
      <w:rPr>
        <w:rFonts w:ascii="Arial" w:eastAsia="Arial" w:hAnsi="Arial" w:cs="Arial"/>
      </w:rPr>
    </w:lvl>
    <w:lvl w:ilvl="7" w:tplc="79F0858C">
      <w:numFmt w:val="bullet"/>
      <w:lvlText w:val="•"/>
      <w:lvlJc w:val="left"/>
      <w:pPr>
        <w:ind w:left="5400" w:firstLine="0"/>
      </w:pPr>
      <w:rPr>
        <w:rFonts w:ascii="Arial" w:eastAsia="Arial" w:hAnsi="Arial" w:cs="Arial"/>
      </w:rPr>
    </w:lvl>
    <w:lvl w:ilvl="8" w:tplc="D750D558">
      <w:numFmt w:val="bullet"/>
      <w:lvlText w:val="•"/>
      <w:lvlJc w:val="left"/>
      <w:pPr>
        <w:ind w:left="6120" w:firstLine="0"/>
      </w:pPr>
      <w:rPr>
        <w:rFonts w:ascii="Arial" w:eastAsia="Arial" w:hAnsi="Arial" w:cs="Arial"/>
      </w:rPr>
    </w:lvl>
  </w:abstractNum>
  <w:abstractNum w:abstractNumId="10" w15:restartNumberingAfterBreak="0">
    <w:nsid w:val="56A126FE"/>
    <w:multiLevelType w:val="hybridMultilevel"/>
    <w:tmpl w:val="3DCE89EE"/>
    <w:name w:val="Numbered list 2"/>
    <w:lvl w:ilvl="0" w:tplc="01E286A6"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 w:tplc="1E10CDC4">
      <w:numFmt w:val="bullet"/>
      <w:lvlText w:val="•"/>
      <w:lvlJc w:val="left"/>
      <w:pPr>
        <w:ind w:left="1080" w:firstLine="0"/>
      </w:pPr>
      <w:rPr>
        <w:rFonts w:ascii="Arial" w:eastAsia="Arial" w:hAnsi="Arial" w:cs="Arial"/>
      </w:rPr>
    </w:lvl>
    <w:lvl w:ilvl="2" w:tplc="7258FA2C">
      <w:numFmt w:val="bullet"/>
      <w:lvlText w:val="•"/>
      <w:lvlJc w:val="left"/>
      <w:pPr>
        <w:ind w:left="1800" w:firstLine="0"/>
      </w:pPr>
      <w:rPr>
        <w:rFonts w:ascii="Arial" w:eastAsia="Arial" w:hAnsi="Arial" w:cs="Arial"/>
      </w:rPr>
    </w:lvl>
    <w:lvl w:ilvl="3" w:tplc="037C112E">
      <w:numFmt w:val="bullet"/>
      <w:lvlText w:val="•"/>
      <w:lvlJc w:val="left"/>
      <w:pPr>
        <w:ind w:left="2520" w:firstLine="0"/>
      </w:pPr>
      <w:rPr>
        <w:rFonts w:ascii="Arial" w:eastAsia="Arial" w:hAnsi="Arial" w:cs="Arial"/>
      </w:rPr>
    </w:lvl>
    <w:lvl w:ilvl="4" w:tplc="6B9EEDE2">
      <w:numFmt w:val="bullet"/>
      <w:lvlText w:val="•"/>
      <w:lvlJc w:val="left"/>
      <w:pPr>
        <w:ind w:left="3240" w:firstLine="0"/>
      </w:pPr>
      <w:rPr>
        <w:rFonts w:ascii="Arial" w:eastAsia="Arial" w:hAnsi="Arial" w:cs="Arial"/>
      </w:rPr>
    </w:lvl>
    <w:lvl w:ilvl="5" w:tplc="95EE53AE">
      <w:numFmt w:val="bullet"/>
      <w:lvlText w:val="•"/>
      <w:lvlJc w:val="left"/>
      <w:pPr>
        <w:ind w:left="3960" w:firstLine="0"/>
      </w:pPr>
      <w:rPr>
        <w:rFonts w:ascii="Arial" w:eastAsia="Arial" w:hAnsi="Arial" w:cs="Arial"/>
      </w:rPr>
    </w:lvl>
    <w:lvl w:ilvl="6" w:tplc="C0C037DE">
      <w:numFmt w:val="bullet"/>
      <w:lvlText w:val="•"/>
      <w:lvlJc w:val="left"/>
      <w:pPr>
        <w:ind w:left="4680" w:firstLine="0"/>
      </w:pPr>
      <w:rPr>
        <w:rFonts w:ascii="Arial" w:eastAsia="Arial" w:hAnsi="Arial" w:cs="Arial"/>
      </w:rPr>
    </w:lvl>
    <w:lvl w:ilvl="7" w:tplc="909E84B8">
      <w:numFmt w:val="bullet"/>
      <w:lvlText w:val="•"/>
      <w:lvlJc w:val="left"/>
      <w:pPr>
        <w:ind w:left="5400" w:firstLine="0"/>
      </w:pPr>
      <w:rPr>
        <w:rFonts w:ascii="Arial" w:eastAsia="Arial" w:hAnsi="Arial" w:cs="Arial"/>
      </w:rPr>
    </w:lvl>
    <w:lvl w:ilvl="8" w:tplc="19FE741A">
      <w:numFmt w:val="bullet"/>
      <w:lvlText w:val="•"/>
      <w:lvlJc w:val="left"/>
      <w:pPr>
        <w:ind w:left="6120" w:firstLine="0"/>
      </w:pPr>
      <w:rPr>
        <w:rFonts w:ascii="Arial" w:eastAsia="Arial" w:hAnsi="Arial" w:cs="Arial"/>
      </w:rPr>
    </w:lvl>
  </w:abstractNum>
  <w:abstractNum w:abstractNumId="11" w15:restartNumberingAfterBreak="0">
    <w:nsid w:val="5BE47F6B"/>
    <w:multiLevelType w:val="hybridMultilevel"/>
    <w:tmpl w:val="02FE448A"/>
    <w:name w:val="Numbered list 4"/>
    <w:lvl w:ilvl="0" w:tplc="B7469682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94283C92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30EE6C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2D43A78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644E7732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2DE8AAB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76C3DE2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99C47428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7DC20D2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60AF5C31"/>
    <w:multiLevelType w:val="hybridMultilevel"/>
    <w:tmpl w:val="0D606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C6B33"/>
    <w:multiLevelType w:val="hybridMultilevel"/>
    <w:tmpl w:val="E500AC22"/>
    <w:lvl w:ilvl="0" w:tplc="7CC876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9694B"/>
    <w:multiLevelType w:val="hybridMultilevel"/>
    <w:tmpl w:val="2BA60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91087"/>
    <w:multiLevelType w:val="hybridMultilevel"/>
    <w:tmpl w:val="7AFEE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F3EFC"/>
    <w:multiLevelType w:val="hybridMultilevel"/>
    <w:tmpl w:val="EEF49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15E83"/>
    <w:multiLevelType w:val="hybridMultilevel"/>
    <w:tmpl w:val="A34AD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03137"/>
    <w:multiLevelType w:val="hybridMultilevel"/>
    <w:tmpl w:val="B1DCD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4"/>
  </w:num>
  <w:num w:numId="10">
    <w:abstractNumId w:val="12"/>
  </w:num>
  <w:num w:numId="11">
    <w:abstractNumId w:val="18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5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42"/>
    <w:rsid w:val="00034681"/>
    <w:rsid w:val="00073D8F"/>
    <w:rsid w:val="00096F61"/>
    <w:rsid w:val="000A0941"/>
    <w:rsid w:val="000A4E66"/>
    <w:rsid w:val="001471F7"/>
    <w:rsid w:val="001C0FA6"/>
    <w:rsid w:val="00204641"/>
    <w:rsid w:val="00205F0F"/>
    <w:rsid w:val="0021097C"/>
    <w:rsid w:val="00265F2E"/>
    <w:rsid w:val="0029367F"/>
    <w:rsid w:val="002A6EBB"/>
    <w:rsid w:val="002B661D"/>
    <w:rsid w:val="002D5144"/>
    <w:rsid w:val="002E5398"/>
    <w:rsid w:val="003228B9"/>
    <w:rsid w:val="00336DCF"/>
    <w:rsid w:val="0034233C"/>
    <w:rsid w:val="00347001"/>
    <w:rsid w:val="00357569"/>
    <w:rsid w:val="00376A71"/>
    <w:rsid w:val="00376D24"/>
    <w:rsid w:val="00382F24"/>
    <w:rsid w:val="00441973"/>
    <w:rsid w:val="00480A0A"/>
    <w:rsid w:val="004A07BD"/>
    <w:rsid w:val="00526592"/>
    <w:rsid w:val="005D053A"/>
    <w:rsid w:val="005D67AA"/>
    <w:rsid w:val="005D7E24"/>
    <w:rsid w:val="005E3EDF"/>
    <w:rsid w:val="005F61F2"/>
    <w:rsid w:val="00632AB0"/>
    <w:rsid w:val="00655E30"/>
    <w:rsid w:val="006671EB"/>
    <w:rsid w:val="006742B0"/>
    <w:rsid w:val="00692D7A"/>
    <w:rsid w:val="006A3DBA"/>
    <w:rsid w:val="006B224C"/>
    <w:rsid w:val="006D3502"/>
    <w:rsid w:val="00733672"/>
    <w:rsid w:val="00736F5F"/>
    <w:rsid w:val="007718F9"/>
    <w:rsid w:val="00774F71"/>
    <w:rsid w:val="007869A7"/>
    <w:rsid w:val="007B0F0D"/>
    <w:rsid w:val="007F2C45"/>
    <w:rsid w:val="007F64BF"/>
    <w:rsid w:val="00866F87"/>
    <w:rsid w:val="008A726A"/>
    <w:rsid w:val="008B4E80"/>
    <w:rsid w:val="009449EA"/>
    <w:rsid w:val="009E29D4"/>
    <w:rsid w:val="009E50BD"/>
    <w:rsid w:val="00A421CE"/>
    <w:rsid w:val="00A531AE"/>
    <w:rsid w:val="00AA0AA0"/>
    <w:rsid w:val="00AB1633"/>
    <w:rsid w:val="00AB29D2"/>
    <w:rsid w:val="00AD0721"/>
    <w:rsid w:val="00AF0B07"/>
    <w:rsid w:val="00BB61C2"/>
    <w:rsid w:val="00BB63AC"/>
    <w:rsid w:val="00C04A82"/>
    <w:rsid w:val="00C17FDC"/>
    <w:rsid w:val="00C23507"/>
    <w:rsid w:val="00C33DFE"/>
    <w:rsid w:val="00C4453D"/>
    <w:rsid w:val="00C51B01"/>
    <w:rsid w:val="00C66301"/>
    <w:rsid w:val="00C84FD9"/>
    <w:rsid w:val="00C9599A"/>
    <w:rsid w:val="00CD6CBF"/>
    <w:rsid w:val="00D064CB"/>
    <w:rsid w:val="00D204D5"/>
    <w:rsid w:val="00D77AC6"/>
    <w:rsid w:val="00D81052"/>
    <w:rsid w:val="00DA18BB"/>
    <w:rsid w:val="00DA7D45"/>
    <w:rsid w:val="00DD4528"/>
    <w:rsid w:val="00E110CD"/>
    <w:rsid w:val="00E412AB"/>
    <w:rsid w:val="00E8207C"/>
    <w:rsid w:val="00EA71A0"/>
    <w:rsid w:val="00EB1A42"/>
    <w:rsid w:val="00E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56B7"/>
  <w15:docId w15:val="{EA092B4B-C9BA-4BC0-B61C-0C8DDD61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1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1A42"/>
  </w:style>
  <w:style w:type="paragraph" w:styleId="Podnoje">
    <w:name w:val="footer"/>
    <w:basedOn w:val="Normal"/>
    <w:link w:val="PodnojeChar"/>
    <w:uiPriority w:val="99"/>
    <w:unhideWhenUsed/>
    <w:rsid w:val="00EB1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1A42"/>
  </w:style>
  <w:style w:type="paragraph" w:styleId="Tekstbalonia">
    <w:name w:val="Balloon Text"/>
    <w:basedOn w:val="Normal"/>
    <w:link w:val="TekstbaloniaChar"/>
    <w:uiPriority w:val="99"/>
    <w:semiHidden/>
    <w:unhideWhenUsed/>
    <w:rsid w:val="00EB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A4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74F7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7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197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sslsLQNwA" TargetMode="External"/><Relationship Id="rId13" Type="http://schemas.openxmlformats.org/officeDocument/2006/relationships/hyperlink" Target="https://novac.jutarnji.hr/aktualno/king-ict-u-suradnji-s-udrugom-igra-opremio-novi-edukacijski-kutak-za-mlade-iz-domova/9757549/?fbclid=lwAR2obzJ-sDR1TmFH8skY3WvHrnKx_ulGKOfuQS0AICYfUIP0r5L8S35zY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slovni.hr/kompanije/ovo-nam-je-vjetar-u-leda-i-velika-pomoc-mladima-iz-alternativne-skrbi-360695?fbclid=lwAR2Qu8-EHXfpSbP32J0fY4Q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atch/?t=688v=80739049637678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adio.hrt.hr/radio-sljeme/clanak/lokalne/grad-osposobljava-mlade-za-zaposljavanje-i-samostalni-zivot/2139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vilnodrustvo.hr/udruga-igra-predstavila-rezultate-projekta-vezanog-uz-unaprijedenje-sustava-volontiranja-u-zdravstvu-i-socijali/" TargetMode="External"/><Relationship Id="rId14" Type="http://schemas.openxmlformats.org/officeDocument/2006/relationships/hyperlink" Target="http://zastita.info/hr/novosti/king-ict-donirao-sve-prihode-ostvarene-konferencijom-change.26572.html?fbclid=lwAR2EUuWauDQD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6819-117A-4B54-952C-65F8CE54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2599</Words>
  <Characters>14816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Nikolina</cp:lastModifiedBy>
  <cp:revision>2</cp:revision>
  <dcterms:created xsi:type="dcterms:W3CDTF">2021-07-20T10:30:00Z</dcterms:created>
  <dcterms:modified xsi:type="dcterms:W3CDTF">2021-07-20T10:30:00Z</dcterms:modified>
</cp:coreProperties>
</file>